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29" w:rsidRPr="006602C1" w:rsidRDefault="001A5429" w:rsidP="001E1E58">
      <w:pPr>
        <w:rPr>
          <w:color w:val="auto"/>
          <w:lang w:val="uk-UA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440"/>
        <w:gridCol w:w="6840"/>
        <w:gridCol w:w="1070"/>
      </w:tblGrid>
      <w:tr w:rsidR="006602C1" w:rsidRPr="006602C1" w:rsidTr="00B124F1">
        <w:tc>
          <w:tcPr>
            <w:tcW w:w="9350" w:type="dxa"/>
            <w:gridSpan w:val="3"/>
            <w:vAlign w:val="center"/>
          </w:tcPr>
          <w:p w:rsidR="0092125E" w:rsidRPr="006602C1" w:rsidRDefault="00BD3F4A" w:rsidP="00BE276F">
            <w:pPr>
              <w:pStyle w:val="aa"/>
              <w:rPr>
                <w:color w:val="auto"/>
                <w:lang w:val="uk-UA"/>
              </w:rPr>
            </w:pPr>
            <w:sdt>
              <w:sdtPr>
                <w:rPr>
                  <w:color w:val="auto"/>
                  <w:lang w:val="uk-UA"/>
                </w:rPr>
                <w:alias w:val="Title"/>
                <w:tag w:val=""/>
                <w:id w:val="2016188051"/>
                <w:placeholder>
                  <w:docPart w:val="D0926B35ADB34943BCC940B8EE38B6E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9B093A" w:rsidRPr="006602C1">
                  <w:rPr>
                    <w:rFonts w:ascii="Times New Roman" w:hAnsi="Times New Roman"/>
                    <w:color w:val="auto"/>
                    <w:lang w:val="ru-RU"/>
                  </w:rPr>
                  <w:t>СТРАТЕГІЯ РОЗВИТКУ</w:t>
                </w:r>
              </w:sdtContent>
            </w:sdt>
          </w:p>
        </w:tc>
      </w:tr>
      <w:tr w:rsidR="006602C1" w:rsidRPr="006602C1" w:rsidTr="00B124F1">
        <w:trPr>
          <w:trHeight w:val="144"/>
        </w:trPr>
        <w:tc>
          <w:tcPr>
            <w:tcW w:w="1440" w:type="dxa"/>
            <w:shd w:val="clear" w:color="auto" w:fill="auto"/>
          </w:tcPr>
          <w:p w:rsidR="0092125E" w:rsidRPr="006602C1" w:rsidRDefault="0092125E" w:rsidP="0092125E">
            <w:pPr>
              <w:spacing w:before="0" w:after="0"/>
              <w:rPr>
                <w:color w:val="auto"/>
                <w:sz w:val="10"/>
                <w:szCs w:val="10"/>
                <w:lang w:val="uk-UA"/>
              </w:rPr>
            </w:pPr>
          </w:p>
        </w:tc>
        <w:tc>
          <w:tcPr>
            <w:tcW w:w="6840" w:type="dxa"/>
            <w:shd w:val="clear" w:color="auto" w:fill="F0CDA1" w:themeFill="accent1"/>
            <w:vAlign w:val="center"/>
          </w:tcPr>
          <w:p w:rsidR="0092125E" w:rsidRPr="006602C1" w:rsidRDefault="0092125E" w:rsidP="0092125E">
            <w:pPr>
              <w:spacing w:before="0" w:after="0"/>
              <w:rPr>
                <w:color w:val="auto"/>
                <w:sz w:val="10"/>
                <w:szCs w:val="10"/>
                <w:lang w:val="uk-UA"/>
              </w:rPr>
            </w:pPr>
          </w:p>
        </w:tc>
        <w:tc>
          <w:tcPr>
            <w:tcW w:w="1070" w:type="dxa"/>
            <w:shd w:val="clear" w:color="auto" w:fill="auto"/>
          </w:tcPr>
          <w:p w:rsidR="0092125E" w:rsidRPr="006602C1" w:rsidRDefault="0092125E" w:rsidP="0092125E">
            <w:pPr>
              <w:spacing w:before="0" w:after="0"/>
              <w:rPr>
                <w:color w:val="auto"/>
                <w:sz w:val="10"/>
                <w:szCs w:val="10"/>
                <w:lang w:val="uk-UA"/>
              </w:rPr>
            </w:pPr>
          </w:p>
        </w:tc>
      </w:tr>
      <w:tr w:rsidR="006602C1" w:rsidRPr="006602C1" w:rsidTr="00B124F1">
        <w:trPr>
          <w:trHeight w:val="2291"/>
        </w:trPr>
        <w:tc>
          <w:tcPr>
            <w:tcW w:w="9350" w:type="dxa"/>
            <w:gridSpan w:val="3"/>
            <w:vAlign w:val="center"/>
          </w:tcPr>
          <w:p w:rsidR="0092125E" w:rsidRPr="006602C1" w:rsidRDefault="00BD3F4A" w:rsidP="00D747D6">
            <w:pPr>
              <w:pStyle w:val="aa"/>
              <w:rPr>
                <w:color w:val="auto"/>
                <w:lang w:val="uk-UA"/>
              </w:rPr>
            </w:pPr>
            <w:sdt>
              <w:sdtPr>
                <w:rPr>
                  <w:color w:val="auto"/>
                  <w:sz w:val="68"/>
                  <w:szCs w:val="68"/>
                  <w:lang w:val="uk-UA"/>
                </w:rPr>
                <w:alias w:val="Title 2"/>
                <w:tag w:val=""/>
                <w:id w:val="-1692516626"/>
                <w:placeholder>
                  <w:docPart w:val="3FCA7C581FD141DDAE65EDF7B45808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15:appearance w15:val="hidden"/>
                <w:text/>
              </w:sdtPr>
              <w:sdtEndPr>
                <w:rPr>
                  <w:rStyle w:val="ab"/>
                  <w:b w:val="0"/>
                </w:rPr>
              </w:sdtEndPr>
              <w:sdtContent>
                <w:r w:rsidR="00BE276F" w:rsidRPr="006602C1">
                  <w:rPr>
                    <w:rFonts w:ascii="Calibri" w:hAnsi="Calibri" w:cs="Calibri"/>
                    <w:color w:val="auto"/>
                    <w:sz w:val="68"/>
                    <w:szCs w:val="68"/>
                    <w:lang w:val="uk-UA"/>
                  </w:rPr>
                  <w:t>РІВНЕНСЬКИЙ ЦЕНТР «</w:t>
                </w:r>
                <w:r w:rsidR="00B124F1" w:rsidRPr="006602C1">
                  <w:rPr>
                    <w:rFonts w:ascii="Calibri" w:hAnsi="Calibri" w:cs="Calibri"/>
                    <w:color w:val="auto"/>
                    <w:sz w:val="68"/>
                    <w:szCs w:val="68"/>
                    <w:lang w:val="uk-UA"/>
                  </w:rPr>
                  <w:t>СОЦІАЛЬНЕ ПАРТНЕРСТВО»</w:t>
                </w:r>
                <w:r w:rsidR="00B94213" w:rsidRPr="006602C1">
                  <w:rPr>
                    <w:rFonts w:ascii="Calibri" w:hAnsi="Calibri" w:cs="Calibri"/>
                    <w:color w:val="auto"/>
                    <w:sz w:val="68"/>
                    <w:szCs w:val="68"/>
                    <w:lang w:val="uk-UA"/>
                  </w:rPr>
                  <w:t xml:space="preserve"> 202</w:t>
                </w:r>
                <w:r w:rsidR="00D747D6" w:rsidRPr="006602C1">
                  <w:rPr>
                    <w:rFonts w:ascii="Calibri" w:hAnsi="Calibri" w:cs="Calibri"/>
                    <w:color w:val="auto"/>
                    <w:sz w:val="68"/>
                    <w:szCs w:val="68"/>
                    <w:lang w:val="uk-UA"/>
                  </w:rPr>
                  <w:t>5-2027</w:t>
                </w:r>
              </w:sdtContent>
            </w:sdt>
          </w:p>
        </w:tc>
      </w:tr>
    </w:tbl>
    <w:p w:rsidR="00066DE2" w:rsidRPr="006602C1" w:rsidRDefault="001A5429" w:rsidP="0092125E">
      <w:pPr>
        <w:rPr>
          <w:color w:val="auto"/>
          <w:lang w:val="uk-UA"/>
        </w:rPr>
      </w:pPr>
      <w:r w:rsidRPr="006602C1">
        <w:rPr>
          <w:color w:val="auto"/>
          <w:lang w:val="uk-UA"/>
        </w:rPr>
        <w:t xml:space="preserve"> </w:t>
      </w:r>
    </w:p>
    <w:p w:rsidR="00066DE2" w:rsidRPr="006602C1" w:rsidRDefault="00066DE2" w:rsidP="00066DE2">
      <w:pPr>
        <w:rPr>
          <w:color w:val="auto"/>
          <w:lang w:val="uk-UA"/>
        </w:rPr>
        <w:sectPr w:rsidR="00066DE2" w:rsidRPr="006602C1" w:rsidSect="00B94213">
          <w:headerReference w:type="default" r:id="rId11"/>
          <w:footerReference w:type="first" r:id="rId12"/>
          <w:pgSz w:w="12240" w:h="15840" w:code="1"/>
          <w:pgMar w:top="6480" w:right="1440" w:bottom="720" w:left="1440" w:header="288" w:footer="288" w:gutter="0"/>
          <w:cols w:space="708"/>
          <w:docGrid w:linePitch="360"/>
        </w:sectPr>
      </w:pPr>
    </w:p>
    <w:p w:rsidR="001E1E58" w:rsidRPr="006602C1" w:rsidRDefault="00AD0A59" w:rsidP="0003123C">
      <w:pPr>
        <w:pStyle w:val="1"/>
        <w:rPr>
          <w:color w:val="auto"/>
          <w:lang w:val="uk-UA"/>
        </w:rPr>
      </w:pPr>
      <w:r w:rsidRPr="006602C1">
        <w:rPr>
          <w:rFonts w:ascii="Calibri" w:hAnsi="Calibri" w:cs="Calibri"/>
          <w:color w:val="auto"/>
          <w:lang w:val="uk-UA"/>
        </w:rPr>
        <w:lastRenderedPageBreak/>
        <w:t>зміст</w:t>
      </w:r>
    </w:p>
    <w:p w:rsidR="00AD0A59" w:rsidRPr="006602C1" w:rsidRDefault="00AD0A59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Вступ</w:t>
      </w:r>
      <w:r w:rsidR="00DB452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………………………………………………….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3</w:t>
      </w:r>
    </w:p>
    <w:p w:rsidR="00AD0A59" w:rsidRPr="006602C1" w:rsidRDefault="00AD0A59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Опис організації</w:t>
      </w:r>
      <w:r w:rsidR="006233F8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………………………………..</w:t>
      </w:r>
      <w:r w:rsidR="006233F8" w:rsidRPr="006602C1">
        <w:rPr>
          <w:rFonts w:ascii="Calibri" w:eastAsia="Times New Roman" w:hAnsi="Calibri" w:cs="Calibri"/>
          <w:color w:val="auto"/>
          <w:sz w:val="40"/>
          <w:szCs w:val="40"/>
          <w:lang w:eastAsia="ru-RU"/>
        </w:rPr>
        <w:t xml:space="preserve"> 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4</w:t>
      </w:r>
    </w:p>
    <w:p w:rsidR="00AD0A59" w:rsidRPr="006602C1" w:rsidRDefault="00AD0A59" w:rsidP="00DB452A">
      <w:pPr>
        <w:spacing w:before="0" w:after="0" w:line="240" w:lineRule="auto"/>
        <w:ind w:left="360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Цінності</w:t>
      </w:r>
      <w:r w:rsidR="00DB452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, місія та </w:t>
      </w:r>
      <w:proofErr w:type="spellStart"/>
      <w:r w:rsidR="00DB452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візія</w:t>
      </w:r>
      <w:proofErr w:type="spellEnd"/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організації</w:t>
      </w:r>
      <w:r w:rsidR="00DB452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…….. 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5</w:t>
      </w:r>
    </w:p>
    <w:p w:rsidR="00AD0A59" w:rsidRPr="006602C1" w:rsidRDefault="00AD0A59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SWOT-аналіз</w:t>
      </w:r>
      <w:r w:rsidR="00DB452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……………………………………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… 6</w:t>
      </w:r>
    </w:p>
    <w:p w:rsidR="00AD0A59" w:rsidRPr="006602C1" w:rsidRDefault="00AD0A59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Стратегічні цілі</w:t>
      </w:r>
      <w:r w:rsidR="00DB452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………………………………….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. 8</w:t>
      </w:r>
    </w:p>
    <w:p w:rsidR="00DB452A" w:rsidRPr="006602C1" w:rsidRDefault="00DB452A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Індикатори досягнення </w:t>
      </w:r>
    </w:p>
    <w:p w:rsidR="00AD0A59" w:rsidRPr="006602C1" w:rsidRDefault="00DB452A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стратегічних цілей …………………………….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10</w:t>
      </w:r>
    </w:p>
    <w:p w:rsidR="00DB452A" w:rsidRPr="006602C1" w:rsidRDefault="00DB452A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proofErr w:type="spellStart"/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Стейкхолдери</w:t>
      </w:r>
      <w:proofErr w:type="spellEnd"/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……………………………………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13</w:t>
      </w:r>
    </w:p>
    <w:p w:rsidR="00DB452A" w:rsidRPr="006602C1" w:rsidRDefault="00DB452A" w:rsidP="00AD0A59">
      <w:pPr>
        <w:spacing w:before="0"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>План реалізації стратегії …………………..</w:t>
      </w:r>
      <w:r w:rsidR="007F19CA" w:rsidRPr="006602C1">
        <w:rPr>
          <w:rFonts w:ascii="Calibri" w:eastAsia="Times New Roman" w:hAnsi="Calibri" w:cs="Calibri"/>
          <w:color w:val="auto"/>
          <w:sz w:val="40"/>
          <w:szCs w:val="40"/>
          <w:lang w:val="uk-UA" w:eastAsia="ru-RU"/>
        </w:rPr>
        <w:t xml:space="preserve"> 14</w:t>
      </w:r>
    </w:p>
    <w:p w:rsidR="00AD0A59" w:rsidRPr="00D747D6" w:rsidRDefault="00AD0A59" w:rsidP="00AD0A59">
      <w:pPr>
        <w:spacing w:after="0" w:line="240" w:lineRule="auto"/>
        <w:rPr>
          <w:rFonts w:eastAsia="Times New Roman" w:cstheme="minorHAnsi"/>
          <w:color w:val="FF0000"/>
          <w:sz w:val="28"/>
          <w:szCs w:val="28"/>
          <w:lang w:val="uk-UA" w:eastAsia="ru-RU"/>
        </w:rPr>
      </w:pPr>
    </w:p>
    <w:p w:rsidR="001E1E58" w:rsidRPr="00D747D6" w:rsidRDefault="001E1E58" w:rsidP="0003123C">
      <w:pPr>
        <w:rPr>
          <w:color w:val="FF0000"/>
          <w:lang w:val="uk-UA"/>
        </w:rPr>
      </w:pPr>
    </w:p>
    <w:p w:rsidR="0003123C" w:rsidRPr="006602C1" w:rsidRDefault="00AD0A59" w:rsidP="0034080D">
      <w:pPr>
        <w:pStyle w:val="1"/>
        <w:numPr>
          <w:ilvl w:val="0"/>
          <w:numId w:val="2"/>
        </w:numPr>
        <w:tabs>
          <w:tab w:val="left" w:pos="284"/>
        </w:tabs>
        <w:ind w:left="0" w:firstLine="0"/>
        <w:rPr>
          <w:color w:val="auto"/>
          <w:lang w:val="uk-UA"/>
        </w:rPr>
      </w:pPr>
      <w:bookmarkStart w:id="0" w:name="_Toc18231628"/>
      <w:r w:rsidRPr="006602C1">
        <w:rPr>
          <w:rFonts w:ascii="Calibri" w:hAnsi="Calibri" w:cs="Calibri"/>
          <w:color w:val="auto"/>
          <w:lang w:val="uk-UA"/>
        </w:rPr>
        <w:lastRenderedPageBreak/>
        <w:t>в</w:t>
      </w:r>
      <w:bookmarkEnd w:id="0"/>
      <w:r w:rsidRPr="006602C1">
        <w:rPr>
          <w:rFonts w:ascii="Calibri" w:hAnsi="Calibri" w:cs="Calibri"/>
          <w:color w:val="auto"/>
          <w:lang w:val="uk-UA"/>
        </w:rPr>
        <w:t>СТУП</w:t>
      </w:r>
    </w:p>
    <w:p w:rsidR="00DB50C6" w:rsidRPr="006602C1" w:rsidRDefault="00DB50C6" w:rsidP="00AD0A59">
      <w:pPr>
        <w:spacing w:before="240" w:after="24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</w:p>
    <w:p w:rsidR="00AD0A59" w:rsidRPr="006602C1" w:rsidRDefault="006602C1" w:rsidP="00AD0A59">
      <w:pPr>
        <w:spacing w:before="240" w:after="24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  <w:r w:rsidRPr="006602C1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Оновлена </w:t>
      </w:r>
      <w:r w:rsidR="00AD0A59" w:rsidRPr="006602C1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Стратегія розвитку громадської організація “Рівненський центр “Соціальне партнерство” (далі РЦСП) є найважливішим документом політики розвитку організації. Місія, бачення, цілі та діяльність, викладені в ній, дозволять розбудувати потенціал організації, яка ідеально відповідає сучасним викликам, пропонуючи рішення на основі цінностей нашої команди. </w:t>
      </w:r>
    </w:p>
    <w:p w:rsidR="00AD0A59" w:rsidRPr="00FA0A87" w:rsidRDefault="00AD0A59" w:rsidP="00AD0A59">
      <w:pPr>
        <w:spacing w:before="240" w:after="24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Стратегія була розроблена </w:t>
      </w:r>
      <w:r w:rsidR="006602C1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у 2021 році, та оновлена у 2025, </w:t>
      </w:r>
      <w:r w:rsidR="00F76579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та 2026 рр. 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з використанням методу повної участі команди РЦСП протягом багатьох тижнів відданої роботи, що підвищує </w:t>
      </w:r>
      <w:r w:rsidR="00B94213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рівень довіри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, узгодженість цілей та завдань. Це документ враховує різні аспекти та умови діяльності РЦСП.</w:t>
      </w:r>
    </w:p>
    <w:p w:rsidR="00AD0A59" w:rsidRPr="00FA0A87" w:rsidRDefault="00AD0A59" w:rsidP="00DB50C6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На момент </w:t>
      </w:r>
      <w:r w:rsidR="006602C1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оновлення 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Стратегії </w:t>
      </w:r>
      <w:r w:rsidR="006602C1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повном</w:t>
      </w:r>
      <w:r w:rsidR="00F76579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ас</w:t>
      </w:r>
      <w:r w:rsidR="006602C1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штабне вторгнення РФ, зміна політики США та нестача </w:t>
      </w:r>
      <w:proofErr w:type="spellStart"/>
      <w:r w:rsidR="006602C1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внутрішньоукраїнських</w:t>
      </w:r>
      <w:proofErr w:type="spellEnd"/>
      <w:r w:rsidR="006602C1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 джерел фінансування 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представляє серйозну загрозу для </w:t>
      </w:r>
      <w:r w:rsidR="006602C1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її 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реалізації. Однак досвід та </w:t>
      </w:r>
      <w:r w:rsidR="00B94213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знання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 людей, які беруть участь у роботі </w:t>
      </w:r>
      <w:r w:rsidR="00B94213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РЦСП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, а також відносини </w:t>
      </w:r>
      <w:r w:rsidR="00B94213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з донорами та партнерами є запорукою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 для подолання </w:t>
      </w:r>
      <w:r w:rsidR="00B94213"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цих </w:t>
      </w:r>
      <w:r w:rsidRPr="00FA0A87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труднощів. </w:t>
      </w:r>
    </w:p>
    <w:p w:rsidR="00BA31C4" w:rsidRPr="00FA0A87" w:rsidRDefault="003B5B39" w:rsidP="0034080D">
      <w:pPr>
        <w:pStyle w:val="1"/>
        <w:numPr>
          <w:ilvl w:val="0"/>
          <w:numId w:val="2"/>
        </w:numPr>
        <w:ind w:left="0" w:firstLine="0"/>
        <w:rPr>
          <w:color w:val="auto"/>
          <w:lang w:val="uk-UA"/>
        </w:rPr>
      </w:pPr>
      <w:bookmarkStart w:id="1" w:name="_Toc18231629"/>
      <w:r w:rsidRPr="00FA0A87">
        <w:rPr>
          <w:rFonts w:ascii="Calibri" w:hAnsi="Calibri" w:cs="Calibri"/>
          <w:bCs/>
          <w:color w:val="auto"/>
          <w:lang w:val="uk-UA"/>
        </w:rPr>
        <w:lastRenderedPageBreak/>
        <w:t>О</w:t>
      </w:r>
      <w:bookmarkEnd w:id="1"/>
      <w:r w:rsidRPr="00FA0A87">
        <w:rPr>
          <w:rFonts w:ascii="Calibri" w:hAnsi="Calibri" w:cs="Calibri"/>
          <w:bCs/>
          <w:color w:val="auto"/>
          <w:lang w:val="uk-UA"/>
        </w:rPr>
        <w:t>ПИС ОРГАНІЗАЦІЇ</w:t>
      </w:r>
    </w:p>
    <w:p w:rsidR="00351B6C" w:rsidRPr="00D747D6" w:rsidRDefault="00351B6C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32"/>
          <w:szCs w:val="32"/>
          <w:lang w:val="uk-UA" w:eastAsia="ru-RU"/>
        </w:rPr>
      </w:pPr>
      <w:bookmarkStart w:id="2" w:name="_Toc18231630"/>
    </w:p>
    <w:p w:rsidR="003B5B39" w:rsidRPr="00E944E4" w:rsidRDefault="003B5B39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Громадська організація “Рівненський центр “Соціальне партнерство” (далі РЦСП) – це регіональна експертна структура, яка сприяє розвитку системи соціального інвестування та вдосконалення механізмів </w:t>
      </w:r>
      <w:proofErr w:type="spellStart"/>
      <w:r w:rsidRPr="00E944E4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міжсекторального</w:t>
      </w:r>
      <w:proofErr w:type="spellEnd"/>
      <w:r w:rsidRPr="00E944E4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 партнерства.</w:t>
      </w:r>
    </w:p>
    <w:p w:rsidR="003B5B39" w:rsidRPr="00E944E4" w:rsidRDefault="003B5B39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 xml:space="preserve">Починаючи з 2006 року РЦСП реалізувала близько </w:t>
      </w:r>
      <w:r w:rsidR="00FA0A87" w:rsidRPr="00E944E4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двадцят</w:t>
      </w:r>
      <w:r w:rsidRPr="00E944E4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и проектів, спрямованих на громадянську освіту, боротьбу з корупцією та підвищення ефективності витрачання бюджетних коштів, покращення роботи місцевої влади, тощо.</w:t>
      </w:r>
    </w:p>
    <w:p w:rsidR="003B5B39" w:rsidRPr="00E944E4" w:rsidRDefault="003B5B39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  <w:t>Ми маємо чималий позитивний досвід співпраці з владою та НУО. У 2017 році стали співзасновниками коаліції ГО “Рада реформ Рівного”.</w:t>
      </w:r>
    </w:p>
    <w:p w:rsidR="003B5B39" w:rsidRPr="00E944E4" w:rsidRDefault="003B5B39" w:rsidP="0034080D">
      <w:pPr>
        <w:pStyle w:val="1"/>
        <w:numPr>
          <w:ilvl w:val="0"/>
          <w:numId w:val="2"/>
        </w:numPr>
        <w:ind w:left="0" w:firstLine="0"/>
        <w:rPr>
          <w:color w:val="auto"/>
          <w:lang w:val="uk-UA"/>
        </w:rPr>
      </w:pPr>
      <w:r w:rsidRPr="00E944E4">
        <w:rPr>
          <w:rFonts w:ascii="Calibri" w:hAnsi="Calibri" w:cs="Calibri"/>
          <w:color w:val="auto"/>
          <w:lang w:val="uk-UA"/>
        </w:rPr>
        <w:lastRenderedPageBreak/>
        <w:t>Ц</w:t>
      </w:r>
      <w:bookmarkEnd w:id="2"/>
      <w:r w:rsidRPr="00E944E4">
        <w:rPr>
          <w:rFonts w:ascii="Calibri" w:hAnsi="Calibri" w:cs="Calibri"/>
          <w:color w:val="auto"/>
          <w:lang w:val="uk-UA"/>
        </w:rPr>
        <w:t>ІННОСТІ, МІСІЯ ТА ВІЗІЯ</w:t>
      </w:r>
    </w:p>
    <w:p w:rsidR="003B5B39" w:rsidRPr="00D747D6" w:rsidRDefault="003B5B39" w:rsidP="003B5B39">
      <w:pPr>
        <w:rPr>
          <w:color w:val="FF0000"/>
          <w:lang w:val="uk-UA"/>
        </w:rPr>
      </w:pPr>
    </w:p>
    <w:p w:rsidR="003B5B39" w:rsidRPr="00E944E4" w:rsidRDefault="003B5B39" w:rsidP="00560FB8">
      <w:pPr>
        <w:spacing w:after="0" w:line="240" w:lineRule="auto"/>
        <w:ind w:left="1418" w:hanging="567"/>
        <w:rPr>
          <w:rFonts w:ascii="Calibri" w:eastAsia="Times New Roman" w:hAnsi="Calibri" w:cs="Calibri"/>
          <w:b/>
          <w:color w:val="auto"/>
          <w:sz w:val="48"/>
          <w:szCs w:val="48"/>
          <w:lang w:val="uk-UA" w:eastAsia="ru-RU"/>
        </w:rPr>
      </w:pPr>
      <w:r w:rsidRPr="00E944E4">
        <w:rPr>
          <w:rFonts w:ascii="Calibri" w:eastAsia="Times New Roman" w:hAnsi="Calibri" w:cs="Calibri"/>
          <w:b/>
          <w:color w:val="auto"/>
          <w:sz w:val="48"/>
          <w:szCs w:val="48"/>
          <w:lang w:val="uk-UA" w:eastAsia="ru-RU"/>
        </w:rPr>
        <w:t>НАШІ ЦІННОСТІ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Верховенство права та права людини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Сталий розвиток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Демократичність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Нетерпимість до корупції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Відкритість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Прозорість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Професійність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Відповідальність</w:t>
      </w:r>
    </w:p>
    <w:p w:rsidR="003B5B39" w:rsidRPr="00E944E4" w:rsidRDefault="003B5B39" w:rsidP="0034080D">
      <w:pPr>
        <w:pStyle w:val="ae"/>
        <w:numPr>
          <w:ilvl w:val="0"/>
          <w:numId w:val="9"/>
        </w:numPr>
        <w:spacing w:after="0" w:line="240" w:lineRule="auto"/>
        <w:ind w:left="1418" w:hanging="567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Креативність</w:t>
      </w:r>
    </w:p>
    <w:p w:rsidR="003B5B39" w:rsidRPr="00D747D6" w:rsidRDefault="003B5B39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32"/>
          <w:szCs w:val="32"/>
          <w:lang w:val="uk-UA" w:eastAsia="ru-RU"/>
        </w:rPr>
      </w:pPr>
    </w:p>
    <w:p w:rsidR="003B5B39" w:rsidRPr="00D747D6" w:rsidRDefault="003B5B39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32"/>
          <w:szCs w:val="32"/>
          <w:lang w:val="uk-UA" w:eastAsia="ru-RU"/>
        </w:rPr>
      </w:pPr>
    </w:p>
    <w:p w:rsidR="003B5B39" w:rsidRPr="00E944E4" w:rsidRDefault="003B5B39" w:rsidP="00B94213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</w:pPr>
      <w:r w:rsidRPr="00E944E4">
        <w:rPr>
          <w:rFonts w:ascii="Calibri" w:eastAsia="Times New Roman" w:hAnsi="Calibri" w:cs="Calibri"/>
          <w:b/>
          <w:color w:val="auto"/>
          <w:sz w:val="44"/>
          <w:szCs w:val="44"/>
          <w:lang w:val="uk-UA" w:eastAsia="ru-RU"/>
        </w:rPr>
        <w:t>Місія</w:t>
      </w: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 xml:space="preserve"> - об’єднати зусилля громадян, влади та бізнесу у партнерстві заради сталого розвитку регіону.</w:t>
      </w:r>
    </w:p>
    <w:p w:rsidR="003B5B39" w:rsidRPr="00E944E4" w:rsidRDefault="003B5B39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auto"/>
          <w:sz w:val="32"/>
          <w:szCs w:val="32"/>
          <w:lang w:val="uk-UA" w:eastAsia="ru-RU"/>
        </w:rPr>
      </w:pPr>
    </w:p>
    <w:p w:rsidR="003B5B39" w:rsidRPr="00E944E4" w:rsidRDefault="003B5B39" w:rsidP="00B94213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color w:val="auto"/>
          <w:sz w:val="44"/>
          <w:szCs w:val="44"/>
          <w:lang w:val="uk-UA" w:eastAsia="ru-RU"/>
        </w:rPr>
      </w:pPr>
      <w:proofErr w:type="spellStart"/>
      <w:r w:rsidRPr="00E944E4">
        <w:rPr>
          <w:rFonts w:ascii="Calibri" w:eastAsia="Times New Roman" w:hAnsi="Calibri" w:cs="Calibri"/>
          <w:b/>
          <w:color w:val="auto"/>
          <w:sz w:val="44"/>
          <w:szCs w:val="44"/>
          <w:lang w:val="uk-UA" w:eastAsia="ru-RU"/>
        </w:rPr>
        <w:t>Візія</w:t>
      </w:r>
      <w:proofErr w:type="spellEnd"/>
      <w:r w:rsidRPr="00E944E4">
        <w:rPr>
          <w:rFonts w:ascii="Calibri" w:eastAsia="Times New Roman" w:hAnsi="Calibri" w:cs="Calibri"/>
          <w:b/>
          <w:color w:val="auto"/>
          <w:sz w:val="44"/>
          <w:szCs w:val="44"/>
          <w:lang w:val="uk-UA" w:eastAsia="ru-RU"/>
        </w:rPr>
        <w:t xml:space="preserve"> – </w:t>
      </w:r>
      <w:r w:rsidRPr="00E944E4">
        <w:rPr>
          <w:rFonts w:ascii="Calibri" w:eastAsia="Times New Roman" w:hAnsi="Calibri" w:cs="Calibri"/>
          <w:color w:val="auto"/>
          <w:sz w:val="44"/>
          <w:szCs w:val="44"/>
          <w:lang w:val="uk-UA" w:eastAsia="ru-RU"/>
        </w:rPr>
        <w:t>найкращі проекти реалізовані з нами.</w:t>
      </w:r>
    </w:p>
    <w:p w:rsidR="003B5B39" w:rsidRPr="00D747D6" w:rsidRDefault="003B5B39" w:rsidP="00B94213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color w:val="FF0000"/>
          <w:sz w:val="44"/>
          <w:szCs w:val="44"/>
          <w:lang w:val="uk-UA" w:eastAsia="ru-RU"/>
        </w:rPr>
      </w:pPr>
      <w:r w:rsidRPr="00D747D6">
        <w:rPr>
          <w:rFonts w:ascii="Calibri" w:eastAsia="Times New Roman" w:hAnsi="Calibri" w:cs="Calibri"/>
          <w:b/>
          <w:color w:val="FF0000"/>
          <w:sz w:val="44"/>
          <w:szCs w:val="44"/>
          <w:lang w:val="uk-UA" w:eastAsia="ru-RU"/>
        </w:rPr>
        <w:t> </w:t>
      </w:r>
    </w:p>
    <w:p w:rsidR="00D27AF8" w:rsidRPr="00D747D6" w:rsidRDefault="00D27AF8" w:rsidP="003B5B39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32"/>
          <w:szCs w:val="32"/>
          <w:lang w:val="uk-UA" w:eastAsia="ru-RU"/>
        </w:rPr>
      </w:pPr>
    </w:p>
    <w:p w:rsidR="00D27AF8" w:rsidRPr="00E944E4" w:rsidRDefault="003B5B39" w:rsidP="0034080D">
      <w:pPr>
        <w:pStyle w:val="1"/>
        <w:numPr>
          <w:ilvl w:val="0"/>
          <w:numId w:val="2"/>
        </w:numPr>
        <w:ind w:left="0" w:firstLine="0"/>
        <w:rPr>
          <w:color w:val="auto"/>
          <w:lang w:val="uk-UA"/>
        </w:rPr>
      </w:pPr>
      <w:bookmarkStart w:id="3" w:name="_Toc18231631"/>
      <w:r w:rsidRPr="00E944E4">
        <w:rPr>
          <w:color w:val="auto"/>
          <w:lang w:val="uk-UA"/>
        </w:rPr>
        <w:lastRenderedPageBreak/>
        <w:t>s</w:t>
      </w:r>
      <w:bookmarkEnd w:id="3"/>
      <w:r w:rsidRPr="00E944E4">
        <w:rPr>
          <w:color w:val="auto"/>
          <w:lang w:val="uk-UA"/>
        </w:rPr>
        <w:t>WOT-</w:t>
      </w:r>
      <w:r w:rsidRPr="00E944E4">
        <w:rPr>
          <w:rFonts w:asciiTheme="minorHAnsi" w:hAnsiTheme="minorHAnsi"/>
          <w:color w:val="auto"/>
          <w:lang w:val="uk-UA"/>
        </w:rPr>
        <w:t>АНАЛІЗ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5103"/>
      </w:tblGrid>
      <w:tr w:rsidR="00D747D6" w:rsidRPr="00D747D6" w:rsidTr="00B94213">
        <w:trPr>
          <w:trHeight w:val="43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>
            <w:pPr>
              <w:spacing w:after="0" w:line="240" w:lineRule="auto"/>
              <w:jc w:val="center"/>
              <w:rPr>
                <w:b/>
                <w:color w:val="auto"/>
                <w:sz w:val="36"/>
                <w:szCs w:val="36"/>
                <w:lang w:val="uk-UA"/>
              </w:rPr>
            </w:pPr>
            <w:r w:rsidRPr="00E944E4">
              <w:rPr>
                <w:b/>
                <w:color w:val="auto"/>
                <w:sz w:val="36"/>
                <w:szCs w:val="36"/>
                <w:lang w:val="uk-UA"/>
              </w:rPr>
              <w:t>Сильні сторони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8"/>
                <w:szCs w:val="28"/>
                <w:lang w:val="uk-UA" w:eastAsia="ru-RU"/>
              </w:rPr>
            </w:pPr>
            <w:r w:rsidRPr="00E944E4">
              <w:rPr>
                <w:b/>
                <w:color w:val="auto"/>
                <w:sz w:val="36"/>
                <w:szCs w:val="36"/>
                <w:lang w:val="uk-UA"/>
              </w:rPr>
              <w:t>Слабкі сторони</w:t>
            </w:r>
          </w:p>
        </w:tc>
      </w:tr>
      <w:tr w:rsidR="00D747D6" w:rsidRPr="00CE5B38" w:rsidTr="00B94213">
        <w:trPr>
          <w:trHeight w:val="642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Наявність експертів високого рівня (в сфері тендерів, прозорості, місцевого самоврядування, виборів, журналістиці, тощо)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Позитивна грантова історія організації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Зв’язки з місцевою владою, громадськими організаціями та ЗМІ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Добре облаштований та обладнаний всім необхідним офіс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Успішний досвід управління проектами</w:t>
            </w:r>
          </w:p>
          <w:p w:rsidR="003B5B39" w:rsidRPr="00E944E4" w:rsidRDefault="00E944E4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Співпраця з місцевими владами Рівненської та Волинської областей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Великі можливості роботи онлайн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Впізнаваність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серед місцевих ЗМІ та влади</w:t>
            </w:r>
          </w:p>
          <w:p w:rsidR="003B5B39" w:rsidRPr="00E944E4" w:rsidRDefault="00E944E4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Партнерські стосунки з провідними ГО регіону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eastAsia="Times New Roman" w:cstheme="minorHAnsi"/>
                <w:b/>
                <w:bCs/>
                <w:color w:val="auto"/>
                <w:sz w:val="28"/>
                <w:szCs w:val="28"/>
                <w:lang w:val="uk-UA" w:eastAsia="ru-RU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Тривалі партнерські стосунки з організаціями з інших регіонів України та Польщі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Недиверсифіковані джерела фінансування організації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Малочисельна команда 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Відхід від справ досвідчених членів організації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Високий рівень залежності від грантового фінансування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Нестабільне фінансування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Низький рівень залучення нових членів та волонтерів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Експертні групи працюють не регулярно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Слабкий рівень </w:t>
            </w:r>
            <w:proofErr w:type="spellStart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адвокації</w:t>
            </w:r>
            <w:proofErr w:type="spellEnd"/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eastAsia="Times New Roman" w:cstheme="minorHAnsi"/>
                <w:color w:val="auto"/>
                <w:sz w:val="28"/>
                <w:szCs w:val="28"/>
                <w:lang w:val="uk-UA" w:eastAsia="ru-RU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Відсутність </w:t>
            </w:r>
            <w:proofErr w:type="spellStart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впізнаваності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серед пересічних громадян</w:t>
            </w:r>
          </w:p>
        </w:tc>
      </w:tr>
    </w:tbl>
    <w:p w:rsidR="00E53724" w:rsidRPr="00D747D6" w:rsidRDefault="00E53724" w:rsidP="003B5B39">
      <w:pPr>
        <w:pStyle w:val="a"/>
        <w:numPr>
          <w:ilvl w:val="0"/>
          <w:numId w:val="0"/>
        </w:numPr>
        <w:ind w:left="340"/>
        <w:rPr>
          <w:color w:val="FF0000"/>
          <w:lang w:val="uk-UA"/>
        </w:rPr>
      </w:pPr>
    </w:p>
    <w:p w:rsidR="003B5B39" w:rsidRPr="00D747D6" w:rsidRDefault="003B5B39" w:rsidP="003B5B39">
      <w:pPr>
        <w:pStyle w:val="a"/>
        <w:numPr>
          <w:ilvl w:val="0"/>
          <w:numId w:val="0"/>
        </w:numPr>
        <w:ind w:left="340"/>
        <w:rPr>
          <w:color w:val="FF0000"/>
          <w:lang w:val="uk-UA"/>
        </w:rPr>
      </w:pPr>
    </w:p>
    <w:p w:rsidR="003B5B39" w:rsidRPr="00D747D6" w:rsidRDefault="003B5B39" w:rsidP="003B5B39">
      <w:pPr>
        <w:pStyle w:val="a"/>
        <w:numPr>
          <w:ilvl w:val="0"/>
          <w:numId w:val="0"/>
        </w:numPr>
        <w:ind w:left="340"/>
        <w:rPr>
          <w:color w:val="FF0000"/>
          <w:lang w:val="uk-UA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952"/>
        <w:gridCol w:w="5103"/>
      </w:tblGrid>
      <w:tr w:rsidR="00D747D6" w:rsidRPr="00D747D6" w:rsidTr="0075185D">
        <w:trPr>
          <w:trHeight w:val="66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36"/>
                <w:szCs w:val="36"/>
                <w:lang w:val="uk-UA" w:eastAsia="ru-RU"/>
              </w:rPr>
            </w:pPr>
            <w:r w:rsidRPr="00E944E4">
              <w:rPr>
                <w:b/>
                <w:color w:val="auto"/>
                <w:sz w:val="36"/>
                <w:szCs w:val="36"/>
                <w:lang w:val="uk-UA"/>
              </w:rPr>
              <w:t>Можливості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36"/>
                <w:szCs w:val="36"/>
                <w:lang w:val="uk-UA" w:eastAsia="ru-RU"/>
              </w:rPr>
            </w:pPr>
            <w:r w:rsidRPr="00E944E4">
              <w:rPr>
                <w:b/>
                <w:color w:val="auto"/>
                <w:sz w:val="36"/>
                <w:szCs w:val="36"/>
                <w:lang w:val="uk-UA"/>
              </w:rPr>
              <w:t>Загрози </w:t>
            </w:r>
          </w:p>
        </w:tc>
      </w:tr>
      <w:tr w:rsidR="00D747D6" w:rsidRPr="00D747D6" w:rsidTr="0075185D">
        <w:trPr>
          <w:trHeight w:val="128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Більші можливості доступу до інформації про проблеми в м. Рівне та деяких громадах області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Умови для навчання та професійного зростання команди організації</w:t>
            </w:r>
          </w:p>
          <w:p w:rsidR="003B5B39" w:rsidRPr="00E944E4" w:rsidRDefault="00E944E4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Співпраця з польськими організаціями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Участь в мережевих проектах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Співпраця зі ЗМІ (проекти, програми)</w:t>
            </w:r>
          </w:p>
          <w:p w:rsidR="003B5B39" w:rsidRPr="00E944E4" w:rsidRDefault="003B5B39" w:rsidP="003B5B39">
            <w:pPr>
              <w:pStyle w:val="Graphbullet"/>
              <w:ind w:left="284" w:hanging="284"/>
              <w:rPr>
                <w:rFonts w:eastAsia="Times New Roman" w:cstheme="minorHAnsi"/>
                <w:color w:val="auto"/>
                <w:sz w:val="28"/>
                <w:szCs w:val="28"/>
                <w:lang w:val="uk-UA" w:eastAsia="ru-RU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Співпраця з органами місцевого самоврядування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Ризик втрати політичної незалежності в очах </w:t>
            </w:r>
            <w:proofErr w:type="spellStart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стейкхолдерів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та партнерів</w:t>
            </w:r>
          </w:p>
          <w:p w:rsidR="003B5B39" w:rsidRPr="00E944E4" w:rsidRDefault="00E944E4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Війна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Відк</w:t>
            </w:r>
            <w:r w:rsidR="00E944E4"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а</w:t>
            </w: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т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реформ на рівні держави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Відтік активних людей в інші міста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Зростання  рівня популізму серед населення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Залежність більшості населення від контрольованого олігархами інформаційного поля</w:t>
            </w:r>
          </w:p>
          <w:p w:rsidR="003B5B39" w:rsidRPr="00E944E4" w:rsidRDefault="003B5B39" w:rsidP="003B5B39">
            <w:pPr>
              <w:pStyle w:val="Graphbullet2"/>
              <w:ind w:left="284" w:hanging="284"/>
              <w:rPr>
                <w:rFonts w:eastAsia="Times New Roman" w:cstheme="minorHAnsi"/>
                <w:color w:val="auto"/>
                <w:sz w:val="28"/>
                <w:szCs w:val="28"/>
                <w:lang w:val="uk-UA" w:eastAsia="ru-RU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Низький рівень освіти населення</w:t>
            </w:r>
          </w:p>
        </w:tc>
      </w:tr>
    </w:tbl>
    <w:p w:rsidR="003B5B39" w:rsidRPr="00E944E4" w:rsidRDefault="003B5B39" w:rsidP="0034080D">
      <w:pPr>
        <w:pStyle w:val="1"/>
        <w:numPr>
          <w:ilvl w:val="0"/>
          <w:numId w:val="2"/>
        </w:numPr>
        <w:ind w:left="0" w:firstLine="0"/>
        <w:rPr>
          <w:color w:val="auto"/>
          <w:lang w:val="uk-UA"/>
        </w:rPr>
      </w:pPr>
      <w:bookmarkStart w:id="4" w:name="_Toc18231632"/>
      <w:r w:rsidRPr="00E944E4">
        <w:rPr>
          <w:rFonts w:ascii="Calibri" w:hAnsi="Calibri" w:cs="Calibri"/>
          <w:color w:val="auto"/>
          <w:lang w:val="uk-UA"/>
        </w:rPr>
        <w:lastRenderedPageBreak/>
        <w:t>С</w:t>
      </w:r>
      <w:bookmarkEnd w:id="4"/>
      <w:r w:rsidRPr="00E944E4">
        <w:rPr>
          <w:rFonts w:ascii="Calibri" w:hAnsi="Calibri" w:cs="Calibri"/>
          <w:color w:val="auto"/>
          <w:lang w:val="uk-UA"/>
        </w:rPr>
        <w:t>ТРАТЕГІЧНІ ЦІЛІ</w:t>
      </w: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3402"/>
        <w:gridCol w:w="3266"/>
      </w:tblGrid>
      <w:tr w:rsidR="00E944E4" w:rsidRPr="00E944E4" w:rsidTr="009916D1">
        <w:trPr>
          <w:trHeight w:val="684"/>
        </w:trPr>
        <w:tc>
          <w:tcPr>
            <w:tcW w:w="10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B66349" w:rsidP="0075185D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b/>
                <w:color w:val="auto"/>
                <w:sz w:val="36"/>
                <w:szCs w:val="36"/>
                <w:lang w:val="uk-UA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48"/>
                <w:szCs w:val="48"/>
                <w:lang w:val="uk-UA"/>
              </w:rPr>
              <w:t>Стратегічні цілі</w:t>
            </w:r>
          </w:p>
        </w:tc>
      </w:tr>
      <w:tr w:rsidR="00E944E4" w:rsidRPr="00E944E4" w:rsidTr="009916D1">
        <w:trPr>
          <w:trHeight w:val="1695"/>
        </w:trPr>
        <w:tc>
          <w:tcPr>
            <w:tcW w:w="33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>
            <w:pPr>
              <w:spacing w:before="240" w:after="240" w:line="240" w:lineRule="auto"/>
              <w:ind w:left="29"/>
              <w:jc w:val="center"/>
              <w:rPr>
                <w:rFonts w:eastAsia="Times New Roman" w:cstheme="minorHAnsi"/>
                <w:b/>
                <w:color w:val="auto"/>
                <w:sz w:val="36"/>
                <w:szCs w:val="36"/>
                <w:lang w:val="uk-UA" w:eastAsia="ru-RU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1. Підвищення рівня міжсекторальної співпраці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560FB8">
            <w:pPr>
              <w:spacing w:before="240" w:after="240" w:line="240" w:lineRule="auto"/>
              <w:ind w:left="2"/>
              <w:jc w:val="center"/>
              <w:rPr>
                <w:rFonts w:eastAsia="Times New Roman" w:cstheme="minorHAnsi"/>
                <w:color w:val="auto"/>
                <w:sz w:val="36"/>
                <w:szCs w:val="36"/>
                <w:lang w:val="uk-UA" w:eastAsia="ru-RU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2. Зниження рівня корупції в Україні</w:t>
            </w:r>
          </w:p>
        </w:tc>
        <w:tc>
          <w:tcPr>
            <w:tcW w:w="32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560FB8">
            <w:pPr>
              <w:spacing w:before="240" w:after="240" w:line="240" w:lineRule="auto"/>
              <w:jc w:val="center"/>
              <w:rPr>
                <w:rFonts w:eastAsia="Times New Roman" w:cstheme="minorHAnsi"/>
                <w:color w:val="auto"/>
                <w:sz w:val="36"/>
                <w:szCs w:val="36"/>
                <w:lang w:val="uk-UA" w:eastAsia="ru-RU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3. Підвищення організаційної спроможності РЦСП</w:t>
            </w:r>
          </w:p>
        </w:tc>
      </w:tr>
      <w:tr w:rsidR="00D747D6" w:rsidRPr="00D747D6" w:rsidTr="009916D1">
        <w:trPr>
          <w:trHeight w:val="742"/>
        </w:trPr>
        <w:tc>
          <w:tcPr>
            <w:tcW w:w="100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D747D6" w:rsidRDefault="003B5B39" w:rsidP="0075185D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eastAsia="Times New Roman" w:cstheme="minorHAnsi"/>
                <w:b/>
                <w:bCs/>
                <w:color w:val="FF0000"/>
                <w:sz w:val="48"/>
                <w:szCs w:val="48"/>
                <w:lang w:val="uk-UA" w:eastAsia="ru-RU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48"/>
                <w:szCs w:val="48"/>
                <w:lang w:val="uk-UA"/>
              </w:rPr>
              <w:t>Операційні цілі</w:t>
            </w:r>
          </w:p>
        </w:tc>
      </w:tr>
      <w:tr w:rsidR="00D747D6" w:rsidRPr="00CE5B38" w:rsidTr="009916D1">
        <w:trPr>
          <w:trHeight w:val="3568"/>
        </w:trPr>
        <w:tc>
          <w:tcPr>
            <w:tcW w:w="33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560FB8">
            <w:pPr>
              <w:spacing w:before="240" w:after="240" w:line="240" w:lineRule="auto"/>
              <w:ind w:left="29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1.1.  Налагодження партнерства з об’єднаннями підприємців та соціально відповідальним бізнесом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29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1.2.  Налагодження партнерства з органами влади та місцевого самоврядування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29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1.3.  Розробка спільних проектів з владою та бізнесом</w:t>
            </w:r>
          </w:p>
          <w:p w:rsidR="003B5B39" w:rsidRPr="00D747D6" w:rsidRDefault="003B5B39" w:rsidP="003574C3">
            <w:pPr>
              <w:spacing w:before="240" w:after="240" w:line="240" w:lineRule="auto"/>
              <w:ind w:left="29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1.4. Спільний пошук шляхів наповнення </w:t>
            </w:r>
            <w:r w:rsidR="003574C3"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місцевих </w:t>
            </w: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бюджет</w:t>
            </w:r>
            <w:r w:rsidR="003574C3"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ів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560FB8">
            <w:pPr>
              <w:spacing w:before="240" w:after="240" w:line="240" w:lineRule="auto"/>
              <w:ind w:left="16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2.1. Зниження рівня корупції на тендерах регіону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6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2.2. Сприяння прозорості оренди/продажу комунального майна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6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2.3. Розкриття 5 нових схем корупції на регіональному рівні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6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2.4 Аналіз декларацій посадовців для виявлення фактів </w:t>
            </w: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корупції, несплати податків, невідповідності способу життя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6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2.5. Антикорупційна експертиза рішень місцевих рад для пошуку </w:t>
            </w:r>
            <w:r w:rsidR="003574C3"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«</w:t>
            </w: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схем</w:t>
            </w:r>
            <w:r w:rsidR="003574C3"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»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6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2.6. Висвітлення корупції та “сірих схем” через підготовку  журналістських розслідувань</w:t>
            </w:r>
          </w:p>
          <w:p w:rsidR="003B5B39" w:rsidRPr="00D747D6" w:rsidRDefault="003B5B39" w:rsidP="00560FB8">
            <w:pPr>
              <w:spacing w:before="240" w:after="240" w:line="240" w:lineRule="auto"/>
              <w:ind w:left="160"/>
              <w:rPr>
                <w:rFonts w:eastAsia="Times New Roman" w:cstheme="minorHAnsi"/>
                <w:color w:val="FF0000"/>
                <w:sz w:val="32"/>
                <w:szCs w:val="32"/>
                <w:lang w:val="uk-UA" w:eastAsia="ru-RU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2.7. Аналіз ознак конфлікту інтересів (інструмент)</w:t>
            </w:r>
          </w:p>
        </w:tc>
        <w:tc>
          <w:tcPr>
            <w:tcW w:w="326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5B39" w:rsidRPr="00E944E4" w:rsidRDefault="003B5B39" w:rsidP="00560FB8">
            <w:pPr>
              <w:spacing w:before="240" w:after="240" w:line="240" w:lineRule="auto"/>
              <w:ind w:left="177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3.1. Розширення команди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77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3.2. Покращення комунікації (розробка комунікаційної стратегії, бренд-буку)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77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3.3. Покращення </w:t>
            </w:r>
            <w:proofErr w:type="spellStart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фандрейзингу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(розробка </w:t>
            </w:r>
            <w:proofErr w:type="spellStart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фандрейзингової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</w:t>
            </w: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стратегії і її реалізація)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77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3.4. Підвищення професійного рівня команди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77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3.5. Вивчити </w:t>
            </w:r>
            <w:r w:rsidR="00E944E4"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новий ЗУ «Про публічні закупівлі»</w:t>
            </w:r>
          </w:p>
          <w:p w:rsidR="003B5B39" w:rsidRPr="00E944E4" w:rsidRDefault="003B5B39" w:rsidP="00560FB8">
            <w:pPr>
              <w:spacing w:before="240" w:after="240" w:line="240" w:lineRule="auto"/>
              <w:ind w:left="177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3.6. Активна участь у різних коаліціях та спільнотах</w:t>
            </w:r>
          </w:p>
          <w:p w:rsidR="003B5B39" w:rsidRPr="00D747D6" w:rsidRDefault="003B5B39">
            <w:pPr>
              <w:spacing w:before="240" w:after="240" w:line="240" w:lineRule="auto"/>
              <w:ind w:left="240"/>
              <w:rPr>
                <w:rFonts w:eastAsia="Times New Roman" w:cstheme="minorHAnsi"/>
                <w:color w:val="FF0000"/>
                <w:sz w:val="32"/>
                <w:szCs w:val="32"/>
                <w:lang w:val="uk-UA" w:eastAsia="ru-RU"/>
              </w:rPr>
            </w:pPr>
            <w:r w:rsidRPr="00D747D6">
              <w:rPr>
                <w:rFonts w:eastAsia="Times New Roman" w:cstheme="minorHAnsi"/>
                <w:color w:val="FF0000"/>
                <w:sz w:val="32"/>
                <w:szCs w:val="32"/>
                <w:lang w:val="uk-UA" w:eastAsia="ru-RU"/>
              </w:rPr>
              <w:t> </w:t>
            </w:r>
          </w:p>
        </w:tc>
      </w:tr>
    </w:tbl>
    <w:p w:rsidR="003E78A7" w:rsidRPr="00D747D6" w:rsidRDefault="003E78A7" w:rsidP="003B5B39">
      <w:pPr>
        <w:rPr>
          <w:color w:val="FF0000"/>
          <w:lang w:val="uk-UA"/>
        </w:rPr>
      </w:pPr>
    </w:p>
    <w:p w:rsidR="00DE65A2" w:rsidRPr="00E944E4" w:rsidRDefault="00B17082" w:rsidP="0034080D">
      <w:pPr>
        <w:pStyle w:val="1"/>
        <w:numPr>
          <w:ilvl w:val="0"/>
          <w:numId w:val="2"/>
        </w:numPr>
        <w:ind w:left="0" w:firstLine="0"/>
        <w:rPr>
          <w:color w:val="auto"/>
          <w:lang w:val="uk-UA"/>
        </w:rPr>
      </w:pPr>
      <w:bookmarkStart w:id="5" w:name="_Toc18231633"/>
      <w:r w:rsidRPr="00E944E4">
        <w:rPr>
          <w:rFonts w:ascii="Calibri" w:hAnsi="Calibri" w:cs="Calibri"/>
          <w:color w:val="auto"/>
          <w:lang w:val="uk-UA"/>
        </w:rPr>
        <w:lastRenderedPageBreak/>
        <w:t>І</w:t>
      </w:r>
      <w:bookmarkEnd w:id="5"/>
      <w:r w:rsidRPr="00E944E4">
        <w:rPr>
          <w:rFonts w:ascii="Calibri" w:hAnsi="Calibri" w:cs="Calibri"/>
          <w:color w:val="auto"/>
          <w:lang w:val="uk-UA"/>
        </w:rPr>
        <w:t>НДИКАТОРИ ДОСЯГНЕННЯ СТАТЕГІЧНИХ ЦІЛЕЙ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3703"/>
        <w:gridCol w:w="3840"/>
      </w:tblGrid>
      <w:tr w:rsidR="00D747D6" w:rsidRPr="00D747D6" w:rsidTr="00560F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944E4" w:rsidRDefault="00B17082" w:rsidP="00560FB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Стратегічн</w:t>
            </w:r>
            <w:r w:rsidR="00560FB8"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і</w:t>
            </w:r>
            <w:r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 xml:space="preserve"> ціль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944E4" w:rsidRDefault="00B17082" w:rsidP="00560FB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Операційні цілі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944E4" w:rsidRDefault="00B17082" w:rsidP="00560FB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Індикатори</w:t>
            </w:r>
          </w:p>
        </w:tc>
      </w:tr>
      <w:tr w:rsidR="00D747D6" w:rsidRPr="00CE5B38" w:rsidTr="00B170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D747D6" w:rsidRDefault="00B17082">
            <w:pPr>
              <w:spacing w:before="240" w:after="240" w:line="240" w:lineRule="auto"/>
              <w:ind w:left="100"/>
              <w:jc w:val="center"/>
              <w:rPr>
                <w:rFonts w:eastAsia="Times New Roman" w:cstheme="minorHAnsi"/>
                <w:b/>
                <w:color w:val="FF0000"/>
                <w:sz w:val="30"/>
                <w:szCs w:val="30"/>
                <w:lang w:val="uk-UA" w:eastAsia="ru-RU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0"/>
                <w:szCs w:val="30"/>
                <w:lang w:val="uk-UA"/>
              </w:rPr>
              <w:t>1. Підвищення рівня міжсекторальної співпраці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1.1.  Налагодження партнерства з об’єднаннями підприємців та соціально відповідальним бізнесом</w:t>
            </w:r>
          </w:p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1.2.  Налагодження партнерства з різними органами влади та місцевого самоврядування</w:t>
            </w:r>
          </w:p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1.3.  Розробка спільних проектів з владою та бізнесом</w:t>
            </w:r>
          </w:p>
          <w:p w:rsidR="00B17082" w:rsidRPr="00D747D6" w:rsidRDefault="00B17082" w:rsidP="00560FB8">
            <w:pPr>
              <w:spacing w:before="240" w:after="240" w:line="240" w:lineRule="auto"/>
              <w:ind w:left="65"/>
              <w:rPr>
                <w:rFonts w:eastAsia="Times New Roman" w:cstheme="minorHAnsi"/>
                <w:color w:val="FF0000"/>
                <w:sz w:val="30"/>
                <w:szCs w:val="30"/>
                <w:lang w:val="uk-UA" w:eastAsia="ru-RU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1.4. Спільний пошук шляхів наповнення бюджету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944E4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1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Кількість угод, домовленостей про партнерство з владою та бізнесом - щонайменше 2 на рік</w:t>
            </w:r>
          </w:p>
          <w:p w:rsidR="00B17082" w:rsidRPr="00E944E4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1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Кількість спільно підготовлених/реалізованих </w:t>
            </w:r>
            <w:proofErr w:type="spellStart"/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міжсекторальних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проектів </w:t>
            </w:r>
            <w:r w:rsidR="003574C3"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- </w:t>
            </w: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щонайменше 2 на рік</w:t>
            </w:r>
          </w:p>
          <w:p w:rsidR="00B17082" w:rsidRPr="00E944E4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1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Кількість спільних </w:t>
            </w:r>
            <w:proofErr w:type="spellStart"/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міжсекторальних</w:t>
            </w:r>
            <w:proofErr w:type="spellEnd"/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заходів - щонайменше 4 на рік</w:t>
            </w:r>
          </w:p>
          <w:p w:rsidR="00B17082" w:rsidRPr="00D747D6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14" w:hanging="24"/>
              <w:rPr>
                <w:rFonts w:ascii="Calibri" w:hAnsi="Calibri" w:cs="Calibri"/>
                <w:color w:val="FF0000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Кількість підготовлених РЦСП проектів владних рішень - щонайменше 2 на рік.</w:t>
            </w:r>
          </w:p>
        </w:tc>
      </w:tr>
      <w:tr w:rsidR="00D747D6" w:rsidRPr="00CE5B38" w:rsidTr="00B170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D747D6" w:rsidRDefault="00B17082">
            <w:pPr>
              <w:spacing w:before="240" w:after="240" w:line="240" w:lineRule="auto"/>
              <w:ind w:left="100"/>
              <w:jc w:val="center"/>
              <w:rPr>
                <w:rFonts w:eastAsia="Times New Roman" w:cstheme="minorHAnsi"/>
                <w:color w:val="FF0000"/>
                <w:sz w:val="30"/>
                <w:szCs w:val="30"/>
                <w:lang w:val="uk-UA" w:eastAsia="ru-RU"/>
              </w:rPr>
            </w:pPr>
            <w:r w:rsidRPr="00E944E4">
              <w:rPr>
                <w:rFonts w:ascii="Calibri" w:hAnsi="Calibri" w:cs="Calibri"/>
                <w:b/>
                <w:color w:val="auto"/>
                <w:sz w:val="30"/>
                <w:szCs w:val="30"/>
                <w:lang w:val="uk-UA"/>
              </w:rPr>
              <w:t>2. Зниження рівня корупції</w:t>
            </w:r>
            <w:r w:rsidR="007D0294" w:rsidRPr="00E944E4">
              <w:rPr>
                <w:rFonts w:ascii="Calibri" w:hAnsi="Calibri" w:cs="Calibri"/>
                <w:b/>
                <w:color w:val="auto"/>
                <w:sz w:val="30"/>
                <w:szCs w:val="30"/>
                <w:lang w:val="uk-UA"/>
              </w:rPr>
              <w:t xml:space="preserve"> в Україні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2.1. Зниження рівня корупції на тендерах регіону</w:t>
            </w:r>
          </w:p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lastRenderedPageBreak/>
              <w:t>2.2. Сприяння прозорості оренди/продажу комунального майна</w:t>
            </w:r>
          </w:p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2.3. Розкриття 5 нових схем корупції на регіональному рівні</w:t>
            </w:r>
          </w:p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2.4 Аналіз декларацій посадовців для виявлення фактів корупції, несплати податків, невідповідності способу життя</w:t>
            </w:r>
          </w:p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2.5. Антикорупційна експертиза рішень місцевих рад для пошуку схем</w:t>
            </w:r>
          </w:p>
          <w:p w:rsidR="00B17082" w:rsidRPr="00E944E4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944E4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2.6. Висвітлення корупції та “сірих схем” через підготовку  журналістських розслідувань</w:t>
            </w:r>
          </w:p>
          <w:p w:rsidR="00B17082" w:rsidRPr="00D747D6" w:rsidRDefault="00B17082" w:rsidP="00560FB8">
            <w:pPr>
              <w:spacing w:before="240" w:after="240" w:line="240" w:lineRule="auto"/>
              <w:ind w:left="65"/>
              <w:rPr>
                <w:rFonts w:eastAsia="Times New Roman" w:cstheme="minorHAnsi"/>
                <w:color w:val="FF0000"/>
                <w:sz w:val="30"/>
                <w:szCs w:val="30"/>
                <w:lang w:val="uk-UA" w:eastAsia="ru-RU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2.7. Аналіз ознак конфлікту інтересів (інструмент)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44E4" w:rsidRPr="00CE5B38" w:rsidRDefault="00E944E4" w:rsidP="00E944E4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lastRenderedPageBreak/>
              <w:t>Рівень конкуренції на тендерах – підвищено мінімум на 10%</w:t>
            </w:r>
          </w:p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К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ількості скарг на тендери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- зменшено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мінімум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на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10%</w:t>
            </w:r>
          </w:p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lastRenderedPageBreak/>
              <w:t>Рівень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довіри до тендерів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–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підвищено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мінімум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на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10%</w:t>
            </w:r>
          </w:p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К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ількості учасників на </w:t>
            </w:r>
            <w:proofErr w:type="spellStart"/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Прозорро.Продажі</w:t>
            </w:r>
            <w:proofErr w:type="spellEnd"/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– збільшено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мінімум на 30%</w:t>
            </w:r>
          </w:p>
          <w:p w:rsidR="00B17082" w:rsidRPr="00CE5B38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Досліджено та описано 5 нових корупційних схем на регіональному рівні</w:t>
            </w:r>
          </w:p>
          <w:p w:rsidR="00B17082" w:rsidRPr="00CE5B38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Підготовлен</w:t>
            </w:r>
            <w:r w:rsidR="003574C3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о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пропозиції по знищенню/зменшенню цих 5 схем</w:t>
            </w:r>
          </w:p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Кількість проаналізованих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декларацій і висвітлення фактів зловживань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- щонайменше </w:t>
            </w:r>
            <w:r w:rsidR="00EA44CC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3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0</w:t>
            </w:r>
          </w:p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Кількість п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роведен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их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антикорупційн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их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експертиз потенційно корупційних рішень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- щонайменше </w:t>
            </w:r>
            <w:r w:rsidR="00EA44CC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3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0</w:t>
            </w:r>
          </w:p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Кількість п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ідготовлен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их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та опублікован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их журналістських матеріалів -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щонайменше 20 </w:t>
            </w:r>
          </w:p>
        </w:tc>
      </w:tr>
      <w:tr w:rsidR="00D747D6" w:rsidRPr="00CE5B38" w:rsidTr="00B170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D747D6" w:rsidRDefault="00B17082">
            <w:pPr>
              <w:spacing w:before="240" w:after="240" w:line="240" w:lineRule="auto"/>
              <w:ind w:left="100"/>
              <w:jc w:val="center"/>
              <w:rPr>
                <w:rFonts w:eastAsia="Times New Roman" w:cstheme="minorHAnsi"/>
                <w:color w:val="FF0000"/>
                <w:sz w:val="30"/>
                <w:szCs w:val="30"/>
                <w:lang w:val="uk-UA" w:eastAsia="ru-RU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0"/>
                <w:szCs w:val="30"/>
                <w:lang w:val="uk-UA"/>
              </w:rPr>
              <w:lastRenderedPageBreak/>
              <w:t xml:space="preserve">3. Підвищення організаційної </w:t>
            </w:r>
            <w:r w:rsidRPr="00EA44CC">
              <w:rPr>
                <w:rFonts w:ascii="Calibri" w:hAnsi="Calibri" w:cs="Calibri"/>
                <w:b/>
                <w:color w:val="auto"/>
                <w:sz w:val="30"/>
                <w:szCs w:val="30"/>
                <w:lang w:val="uk-UA"/>
              </w:rPr>
              <w:lastRenderedPageBreak/>
              <w:t>спроможності РЦСП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lastRenderedPageBreak/>
              <w:t>3.1. Розширення команди</w:t>
            </w:r>
            <w:r w:rsidR="00EA44CC"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на 1-2 активісти</w:t>
            </w:r>
          </w:p>
          <w:p w:rsidR="00B17082" w:rsidRPr="00EA44CC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lastRenderedPageBreak/>
              <w:t>3.2. Покращення комунікації (розробка комунікаційної стратегії, бренд-буку)</w:t>
            </w:r>
          </w:p>
          <w:p w:rsidR="00B17082" w:rsidRPr="00EA44CC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3.3. Покращення </w:t>
            </w:r>
            <w:proofErr w:type="spellStart"/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фандрейзингу</w:t>
            </w:r>
            <w:proofErr w:type="spellEnd"/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(розробка </w:t>
            </w:r>
            <w:proofErr w:type="spellStart"/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фандрейзингової</w:t>
            </w:r>
            <w:proofErr w:type="spellEnd"/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стратегії і її реалізація)</w:t>
            </w:r>
          </w:p>
          <w:p w:rsidR="00B17082" w:rsidRPr="00EA44CC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3.4. Підвищення професійного рівня команди</w:t>
            </w:r>
          </w:p>
          <w:p w:rsidR="00B17082" w:rsidRPr="00CE5B38" w:rsidRDefault="00B17082" w:rsidP="00560FB8">
            <w:pPr>
              <w:spacing w:before="240" w:after="240" w:line="240" w:lineRule="auto"/>
              <w:ind w:left="65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3.5. Вивчити </w:t>
            </w:r>
            <w:r w:rsidR="00EA44CC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новий ЗУ «Про публічні закупівлі»</w:t>
            </w:r>
          </w:p>
          <w:p w:rsidR="00B17082" w:rsidRPr="00D747D6" w:rsidRDefault="00B17082" w:rsidP="00560FB8">
            <w:pPr>
              <w:spacing w:before="240" w:after="240" w:line="240" w:lineRule="auto"/>
              <w:ind w:left="65"/>
              <w:rPr>
                <w:rFonts w:eastAsia="Times New Roman" w:cstheme="minorHAnsi"/>
                <w:color w:val="FF0000"/>
                <w:sz w:val="30"/>
                <w:szCs w:val="30"/>
                <w:lang w:val="uk-UA" w:eastAsia="ru-RU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3.6. Активна участь у різних коаліціях та спільнотах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lastRenderedPageBreak/>
              <w:t>Кількість з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алучен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их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в команду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нових членів -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щонайменше 2.</w:t>
            </w:r>
          </w:p>
          <w:p w:rsidR="00B17082" w:rsidRPr="00CE5B38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lastRenderedPageBreak/>
              <w:t>Розроблена комунікаційна стратегія, 2 бренд-буки (РЦСП і “За чесний тендер”)</w:t>
            </w:r>
          </w:p>
          <w:p w:rsidR="00B17082" w:rsidRPr="00CE5B38" w:rsidRDefault="003574C3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Кількість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згадок про організацію в медіа</w:t>
            </w:r>
            <w:r w:rsidR="007D0294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- збільшено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вдвічі</w:t>
            </w:r>
          </w:p>
          <w:p w:rsidR="00B17082" w:rsidRPr="00CE5B38" w:rsidRDefault="007D0294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Кількість о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хоплення сторінок РЦСП та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«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За чесний тендер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» -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зросли на 50 та 30% відповідно.</w:t>
            </w:r>
          </w:p>
          <w:p w:rsidR="00B17082" w:rsidRPr="00CE5B38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Розроблена і затверджена “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Фандрейзингова</w:t>
            </w:r>
            <w:proofErr w:type="spellEnd"/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стратегія”</w:t>
            </w:r>
          </w:p>
          <w:p w:rsidR="00B17082" w:rsidRPr="00CE5B38" w:rsidRDefault="007D0294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Кількість джерел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залучення коштів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- щонайменше 3 джерела</w:t>
            </w:r>
          </w:p>
          <w:p w:rsidR="00B17082" w:rsidRPr="00CE5B38" w:rsidRDefault="007D0294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Кількість навчань які проходять члени команди - </w:t>
            </w:r>
            <w:r w:rsidR="00B17082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мінімум 1 курс на рік</w:t>
            </w:r>
          </w:p>
          <w:p w:rsidR="00B17082" w:rsidRPr="00CE5B38" w:rsidRDefault="00B17082" w:rsidP="0034080D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Під</w:t>
            </w:r>
            <w:r w:rsidR="007D0294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вищено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рівень знання англійської 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М.Примак</w:t>
            </w:r>
            <w:proofErr w:type="spellEnd"/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і 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С.Клічука</w:t>
            </w:r>
            <w:proofErr w:type="spellEnd"/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</w:t>
            </w:r>
            <w:r w:rsidR="007D0294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- </w:t>
            </w: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до рівня B1</w:t>
            </w:r>
          </w:p>
          <w:p w:rsidR="00B17082" w:rsidRPr="00CE5B38" w:rsidRDefault="00B17082" w:rsidP="00EA44CC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eastAsia="Times New Roman" w:cstheme="minorHAnsi"/>
                <w:color w:val="auto"/>
                <w:sz w:val="30"/>
                <w:szCs w:val="30"/>
                <w:lang w:val="uk-UA" w:eastAsia="ru-RU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Вивчено </w:t>
            </w:r>
            <w:r w:rsidR="00EA44CC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нового ЗУ «Про публічні закупівлі» трьома</w:t>
            </w:r>
            <w:r w:rsidR="007D0294"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 xml:space="preserve"> членами команди</w:t>
            </w:r>
          </w:p>
          <w:p w:rsidR="00EA44CC" w:rsidRPr="00CE5B38" w:rsidRDefault="00EA44CC" w:rsidP="00EA44CC">
            <w:pPr>
              <w:pStyle w:val="ae"/>
              <w:numPr>
                <w:ilvl w:val="0"/>
                <w:numId w:val="10"/>
              </w:numPr>
              <w:spacing w:before="240" w:after="240" w:line="240" w:lineRule="auto"/>
              <w:ind w:left="44" w:hanging="24"/>
              <w:rPr>
                <w:rFonts w:eastAsia="Times New Roman" w:cstheme="minorHAnsi"/>
                <w:color w:val="auto"/>
                <w:sz w:val="30"/>
                <w:szCs w:val="30"/>
                <w:lang w:val="uk-UA" w:eastAsia="ru-RU"/>
              </w:rPr>
            </w:pPr>
            <w:r w:rsidRPr="00CE5B38">
              <w:rPr>
                <w:rFonts w:ascii="Calibri" w:hAnsi="Calibri" w:cs="Calibri"/>
                <w:color w:val="auto"/>
                <w:sz w:val="30"/>
                <w:szCs w:val="30"/>
                <w:lang w:val="uk-UA"/>
              </w:rPr>
              <w:t>Вивченні інструментів ШІ усіма членами команди.</w:t>
            </w:r>
          </w:p>
        </w:tc>
      </w:tr>
    </w:tbl>
    <w:p w:rsidR="00E53724" w:rsidRPr="00D747D6" w:rsidRDefault="00E53724" w:rsidP="00B17082">
      <w:pPr>
        <w:pStyle w:val="a"/>
        <w:numPr>
          <w:ilvl w:val="0"/>
          <w:numId w:val="0"/>
        </w:numPr>
        <w:ind w:left="340"/>
        <w:rPr>
          <w:color w:val="FF0000"/>
          <w:lang w:val="uk-UA"/>
        </w:rPr>
      </w:pPr>
    </w:p>
    <w:p w:rsidR="00026EAE" w:rsidRPr="00EA44CC" w:rsidRDefault="00B17082" w:rsidP="0034080D">
      <w:pPr>
        <w:pStyle w:val="1"/>
        <w:numPr>
          <w:ilvl w:val="0"/>
          <w:numId w:val="2"/>
        </w:numPr>
        <w:ind w:left="0" w:firstLine="0"/>
        <w:rPr>
          <w:color w:val="auto"/>
          <w:lang w:val="uk-UA"/>
        </w:rPr>
      </w:pPr>
      <w:bookmarkStart w:id="6" w:name="_Toc18231634"/>
      <w:r w:rsidRPr="00EA44CC">
        <w:rPr>
          <w:rFonts w:ascii="Calibri" w:hAnsi="Calibri" w:cs="Calibri"/>
          <w:color w:val="auto"/>
          <w:lang w:val="uk-UA"/>
        </w:rPr>
        <w:lastRenderedPageBreak/>
        <w:t>с</w:t>
      </w:r>
      <w:bookmarkEnd w:id="6"/>
      <w:r w:rsidRPr="00EA44CC">
        <w:rPr>
          <w:rFonts w:ascii="Calibri" w:hAnsi="Calibri" w:cs="Calibri"/>
          <w:color w:val="auto"/>
          <w:lang w:val="uk-UA"/>
        </w:rPr>
        <w:t>тейкхолдери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"/>
        <w:gridCol w:w="2959"/>
        <w:gridCol w:w="6424"/>
      </w:tblGrid>
      <w:tr w:rsidR="00EA44CC" w:rsidRPr="00EA44CC" w:rsidTr="00B1708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Назва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Потреби</w:t>
            </w:r>
          </w:p>
        </w:tc>
      </w:tr>
      <w:tr w:rsidR="00EA44CC" w:rsidRPr="00CE5B38" w:rsidTr="00B17082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Представники місцевих органів влади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Партнери для спільних проектів, розподіл відповідальності, просування непопулярних реформ/рішень, інформування населення.</w:t>
            </w:r>
          </w:p>
        </w:tc>
      </w:tr>
      <w:tr w:rsidR="00EA44CC" w:rsidRPr="00CE5B38" w:rsidTr="00B17082">
        <w:trPr>
          <w:trHeight w:val="9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Місцеві мешканці</w:t>
            </w:r>
          </w:p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7D029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Вирішення </w:t>
            </w:r>
            <w:r w:rsidR="007D0294" w:rsidRPr="00EA44CC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місцевих</w:t>
            </w:r>
            <w:r w:rsidRPr="00EA44CC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проблем, підтримка, донесення проблем до влади, залучення до прийняття рішень.</w:t>
            </w:r>
          </w:p>
        </w:tc>
      </w:tr>
      <w:tr w:rsidR="00EA44CC" w:rsidRPr="00CE5B38" w:rsidTr="00B17082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ЗМІ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Цікаві та достовірні дані, теми, коментарі експертів.</w:t>
            </w:r>
          </w:p>
        </w:tc>
      </w:tr>
      <w:tr w:rsidR="00EA44CC" w:rsidRPr="00CE5B38" w:rsidTr="00B17082">
        <w:trPr>
          <w:trHeight w:val="1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Донори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Реалізація завдань донорів, репутація, спільні цінності, надійні партнери, повністю виконані індикатори проектів, якісно підготовлені звіти.</w:t>
            </w:r>
          </w:p>
        </w:tc>
      </w:tr>
      <w:tr w:rsidR="00EA44CC" w:rsidRPr="00CE5B38" w:rsidTr="00B17082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Бізнес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082" w:rsidRPr="00EA44CC" w:rsidRDefault="00B17082" w:rsidP="00B24F04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Надійні партнери для реалізації проектів, де вони не “шарять”, піар, вирішення їх проблем, просування рівних правил для усіх, “повоювати” чужими руками.</w:t>
            </w:r>
          </w:p>
        </w:tc>
      </w:tr>
    </w:tbl>
    <w:p w:rsidR="00E53724" w:rsidRPr="00D747D6" w:rsidRDefault="00E53724" w:rsidP="00B17082">
      <w:pPr>
        <w:pStyle w:val="a"/>
        <w:numPr>
          <w:ilvl w:val="0"/>
          <w:numId w:val="0"/>
        </w:numPr>
        <w:ind w:left="340"/>
        <w:rPr>
          <w:color w:val="FF0000"/>
          <w:lang w:val="uk-UA"/>
        </w:rPr>
      </w:pPr>
    </w:p>
    <w:p w:rsidR="00B37B3B" w:rsidRPr="00D747D6" w:rsidRDefault="00B37B3B" w:rsidP="00B24F04">
      <w:pPr>
        <w:pStyle w:val="a"/>
        <w:numPr>
          <w:ilvl w:val="0"/>
          <w:numId w:val="0"/>
        </w:numPr>
        <w:rPr>
          <w:color w:val="FF0000"/>
          <w:lang w:val="uk-UA"/>
        </w:rPr>
        <w:sectPr w:rsidR="00B37B3B" w:rsidRPr="00D747D6" w:rsidSect="00B94213">
          <w:headerReference w:type="default" r:id="rId13"/>
          <w:footerReference w:type="default" r:id="rId14"/>
          <w:pgSz w:w="12240" w:h="15840" w:code="1"/>
          <w:pgMar w:top="2160" w:right="1080" w:bottom="720" w:left="1080" w:header="648" w:footer="432" w:gutter="0"/>
          <w:cols w:space="708"/>
          <w:docGrid w:linePitch="360"/>
        </w:sectPr>
      </w:pPr>
    </w:p>
    <w:p w:rsidR="004365B9" w:rsidRPr="00EA44CC" w:rsidRDefault="004365B9" w:rsidP="0034080D">
      <w:pPr>
        <w:pStyle w:val="1"/>
        <w:numPr>
          <w:ilvl w:val="0"/>
          <w:numId w:val="2"/>
        </w:numPr>
        <w:ind w:left="0" w:firstLine="0"/>
        <w:rPr>
          <w:color w:val="auto"/>
          <w:lang w:val="uk-UA"/>
        </w:rPr>
      </w:pPr>
      <w:r w:rsidRPr="00EA44CC">
        <w:rPr>
          <w:rFonts w:ascii="Calibri" w:hAnsi="Calibri" w:cs="Calibri"/>
          <w:color w:val="auto"/>
          <w:lang w:val="uk-UA"/>
        </w:rPr>
        <w:lastRenderedPageBreak/>
        <w:t>план реалізації стратегії 202</w:t>
      </w:r>
      <w:r w:rsidR="00EA44CC" w:rsidRPr="00EA44CC">
        <w:rPr>
          <w:rFonts w:ascii="Calibri" w:hAnsi="Calibri" w:cs="Calibri"/>
          <w:color w:val="auto"/>
          <w:lang w:val="uk-UA"/>
        </w:rPr>
        <w:t>6</w:t>
      </w:r>
      <w:r w:rsidRPr="00EA44CC">
        <w:rPr>
          <w:rFonts w:ascii="Calibri" w:hAnsi="Calibri" w:cs="Calibri"/>
          <w:color w:val="auto"/>
          <w:lang w:val="uk-UA"/>
        </w:rPr>
        <w:t xml:space="preserve"> 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266"/>
        <w:gridCol w:w="2835"/>
        <w:gridCol w:w="2268"/>
        <w:gridCol w:w="1701"/>
        <w:gridCol w:w="2126"/>
      </w:tblGrid>
      <w:tr w:rsidR="00EA44CC" w:rsidRPr="00EA44CC" w:rsidTr="007D0294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5B9" w:rsidRPr="00EA44CC" w:rsidRDefault="004365B9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Стратегічна ціль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5B9" w:rsidRPr="00EA44CC" w:rsidRDefault="004365B9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Операційна ціль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5B9" w:rsidRPr="00EA44CC" w:rsidRDefault="004365B9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Захід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5B9" w:rsidRPr="00EA44CC" w:rsidRDefault="004365B9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65B9" w:rsidRPr="00EA44CC" w:rsidRDefault="004365B9" w:rsidP="000A6128">
            <w:pPr>
              <w:tabs>
                <w:tab w:val="left" w:pos="2792"/>
                <w:tab w:val="center" w:pos="4980"/>
              </w:tabs>
              <w:spacing w:before="240" w:after="240" w:line="240" w:lineRule="auto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proofErr w:type="spellStart"/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Відповідал</w:t>
            </w:r>
            <w:r w:rsidR="000A6128"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ь</w:t>
            </w:r>
            <w:proofErr w:type="spellEnd"/>
            <w:r w:rsidR="000A6128"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-</w:t>
            </w:r>
            <w:r w:rsidRPr="00EA44CC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на особа</w:t>
            </w:r>
          </w:p>
        </w:tc>
      </w:tr>
      <w:tr w:rsidR="00D747D6" w:rsidRPr="00D747D6" w:rsidTr="00020E1C">
        <w:trPr>
          <w:cantSplit/>
          <w:trHeight w:val="1134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7D0294" w:rsidRPr="00F76579" w:rsidRDefault="007D0294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1. Підвищення рівня міжсекторальної співпраці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CE5B38" w:rsidRDefault="007D0294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1.1.  Налагодження партнерства з об’єднаннями підприємців та соціально відповідальним бізнесом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CE5B38" w:rsidRDefault="007D0294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Зустрічі з керівниками таких об’єднань та представниками бізнесу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CE5B38" w:rsidRDefault="00F76579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Після завершення воєнного стану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CE5B38" w:rsidRDefault="007D0294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</w:p>
        </w:tc>
      </w:tr>
      <w:tr w:rsidR="00D747D6" w:rsidRPr="00D747D6" w:rsidTr="00020E1C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294" w:rsidRPr="00D747D6" w:rsidRDefault="007D0294">
            <w:pPr>
              <w:spacing w:after="0" w:line="240" w:lineRule="auto"/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F76579" w:rsidRDefault="007D0294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1.2.  Налагодження партнерства з різними органами влади та місцевого самоврядування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F76579" w:rsidRDefault="007D0294" w:rsidP="00F76579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Зустрічі з керівниками області та міста, Управління стратегічного розвитку, економіки, Агенці</w:t>
            </w:r>
            <w:r w:rsidR="00F76579"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ями </w:t>
            </w: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регіонального розвитку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F76579" w:rsidRDefault="00F76579" w:rsidP="0002616A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294" w:rsidRPr="00F76579" w:rsidRDefault="00CE5B38" w:rsidP="0002616A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С.Штурхецький</w:t>
            </w:r>
            <w:proofErr w:type="spellEnd"/>
          </w:p>
        </w:tc>
      </w:tr>
      <w:tr w:rsidR="00D747D6" w:rsidRPr="00D747D6" w:rsidTr="00020E1C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294" w:rsidRPr="00D747D6" w:rsidRDefault="007D0294">
            <w:pPr>
              <w:spacing w:after="0" w:line="240" w:lineRule="auto"/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F76579" w:rsidRDefault="007D0294" w:rsidP="0002616A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1.3.  Розробка спільних проектів </w:t>
            </w: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з владою та бізнесом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0294" w:rsidRPr="00F76579" w:rsidRDefault="007D0294" w:rsidP="0002616A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Аналіз проблем, і напрацюванн</w:t>
            </w: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я спільних рішень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294" w:rsidRPr="00F76579" w:rsidRDefault="00F76579" w:rsidP="0002616A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294" w:rsidRPr="00F76579" w:rsidRDefault="00CE5B38" w:rsidP="0002616A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С.Штурхецький</w:t>
            </w:r>
            <w:proofErr w:type="spellEnd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</w:p>
        </w:tc>
      </w:tr>
      <w:tr w:rsidR="00CE5B38" w:rsidRPr="00CE5B38" w:rsidTr="00020E1C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B38" w:rsidRPr="00D747D6" w:rsidRDefault="00CE5B38" w:rsidP="00CE5B38">
            <w:pPr>
              <w:spacing w:after="0" w:line="240" w:lineRule="auto"/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Залучення ресурсів від бізнесу на проекти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С.Штурхецький</w:t>
            </w:r>
            <w:proofErr w:type="spellEnd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</w:p>
        </w:tc>
      </w:tr>
      <w:tr w:rsidR="00CE5B38" w:rsidRPr="00F76579" w:rsidTr="00020E1C"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B38" w:rsidRPr="00D747D6" w:rsidRDefault="00CE5B38" w:rsidP="00CE5B38">
            <w:pPr>
              <w:spacing w:after="0" w:line="240" w:lineRule="auto"/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1.5.  Спільний пошук шляхів наповнення бюджету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Підготовка та подача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проєктів</w:t>
            </w:r>
            <w:proofErr w:type="spellEnd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на фінансування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, С.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Штурхецький</w:t>
            </w:r>
            <w:proofErr w:type="spellEnd"/>
          </w:p>
        </w:tc>
      </w:tr>
      <w:tr w:rsidR="00CE5B38" w:rsidRPr="00F76579" w:rsidTr="00A77386">
        <w:trPr>
          <w:cantSplit/>
          <w:trHeight w:val="3510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CE5B38" w:rsidRPr="00D747D6" w:rsidRDefault="00CE5B38" w:rsidP="00CE5B38">
            <w:pPr>
              <w:ind w:left="113" w:right="113"/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  <w:r w:rsidRPr="00F76579">
              <w:rPr>
                <w:rFonts w:ascii="Calibri" w:hAnsi="Calibri" w:cs="Calibri"/>
                <w:b/>
                <w:color w:val="auto"/>
                <w:sz w:val="36"/>
                <w:szCs w:val="36"/>
                <w:lang w:val="uk-UA"/>
              </w:rPr>
              <w:t>2. Зниження рівня корупції в Україні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2.1. Зниження рівня корупції на тендерах регіону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Моніторинг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закупівель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М.Примак</w:t>
            </w:r>
            <w:proofErr w:type="spellEnd"/>
          </w:p>
        </w:tc>
      </w:tr>
      <w:tr w:rsidR="00CE5B38" w:rsidRPr="00D747D6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Публікація розслідувань чи аналітичних матеріалів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Двічі на місяць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М.Примак</w:t>
            </w:r>
            <w:proofErr w:type="spellEnd"/>
          </w:p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</w:p>
        </w:tc>
      </w:tr>
      <w:tr w:rsidR="00CE5B38" w:rsidRPr="00D747D6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Публікація цікавих повідомлень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Двічі на тиждень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М.Примак</w:t>
            </w:r>
            <w:proofErr w:type="spellEnd"/>
          </w:p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</w:p>
        </w:tc>
      </w:tr>
      <w:tr w:rsidR="00CE5B38" w:rsidRPr="00D747D6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Оскарження порушень при виявленні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 факту виявлення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М.Примак</w:t>
            </w:r>
            <w:proofErr w:type="spellEnd"/>
          </w:p>
        </w:tc>
      </w:tr>
      <w:tr w:rsidR="00CE5B38" w:rsidRPr="00CE5B38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Зустріч ми-влада-бізнес для обговорення проблем публічних 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закупівель</w:t>
            </w:r>
            <w:proofErr w:type="spellEnd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в 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м.Рівне</w:t>
            </w:r>
            <w:proofErr w:type="spellEnd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Після завершення воєнного стану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</w:p>
        </w:tc>
      </w:tr>
      <w:tr w:rsidR="00CE5B38" w:rsidRPr="00CE5B38" w:rsidTr="00A77386">
        <w:trPr>
          <w:trHeight w:val="1785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2.2. Сприяння прозорості оренди/продажу комунального майна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Аналіз тендерів за 2025-26 роки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Жовтень 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D747D6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Публікація результатів дослідження </w:t>
            </w: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та рекомендацій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 xml:space="preserve">Листопад 2026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F76579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2.4 Аналіз декларацій посадовців для виявлення фактів корупції, несплати податків, невідповідності способу життя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Аналіз декларацій  депутатів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Рівнеради</w:t>
            </w:r>
            <w:proofErr w:type="spellEnd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, обласної ради, керівників КП за 2024-2026 рр.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Травень-червень 2025-2027 рр.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F76579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Публікації 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цікавинок</w:t>
            </w:r>
            <w:proofErr w:type="spellEnd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по деклараціям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Травень-червень 2025-2027 рр.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</w:tr>
      <w:tr w:rsidR="00CE5B38" w:rsidRPr="00D747D6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2.5. Антикорупційна експертиза рішень місцевих рад для пошуку схем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Аналіз рішень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Рівнеради</w:t>
            </w:r>
            <w:proofErr w:type="spellEnd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, облради, розпоряджень голови ОДА та міського голови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2026-2027 рр.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F76579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Участь в оновленні Антикорупційної програми </w:t>
            </w: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 xml:space="preserve">Рівненської міської ради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 xml:space="preserve">Кінець 2025-2026 рр.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F76579" w:rsidTr="00A77386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2.7. Аналіз ознак конфлікту інтересів (інструмент)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Формування досьє депутатів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Квітень-серпень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D747D6" w:rsidTr="00A77386"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Аналіз рішень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Рівнеради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D747D6" w:rsidTr="00A41747">
        <w:trPr>
          <w:cantSplit/>
          <w:trHeight w:val="4326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CE5B38" w:rsidRPr="00F76579" w:rsidRDefault="00CE5B38" w:rsidP="00CE5B38">
            <w:pPr>
              <w:spacing w:after="0"/>
              <w:ind w:left="113" w:right="113"/>
              <w:rPr>
                <w:color w:val="auto"/>
                <w:sz w:val="32"/>
                <w:szCs w:val="32"/>
                <w:lang w:val="uk-UA" w:eastAsia="ru-RU"/>
              </w:rPr>
            </w:pPr>
            <w:r w:rsidRPr="00F76579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 xml:space="preserve">3. Підвищення організаційної спроможності </w:t>
            </w:r>
            <w:r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Р</w:t>
            </w:r>
            <w:r w:rsidRPr="00F76579">
              <w:rPr>
                <w:rFonts w:ascii="Calibri" w:hAnsi="Calibri" w:cs="Calibri"/>
                <w:b/>
                <w:color w:val="auto"/>
                <w:sz w:val="32"/>
                <w:szCs w:val="32"/>
                <w:lang w:val="uk-UA"/>
              </w:rPr>
              <w:t>ЦСП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3.1. Розширення команди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Залучення на стажування 1-2 молодих людей у сфері боротьби з корупцією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4</w:t>
            </w: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квартал 2026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С.Клічук</w:t>
            </w:r>
            <w:proofErr w:type="spellEnd"/>
          </w:p>
        </w:tc>
      </w:tr>
      <w:tr w:rsidR="00CE5B38" w:rsidRPr="00CE5B38" w:rsidTr="00CE5B38">
        <w:trPr>
          <w:trHeight w:val="873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rPr>
                <w:rFonts w:eastAsia="Times New Roman" w:cstheme="minorHAns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Залучення людей з досвідом, які зараз “вільні агенти” під </w:t>
            </w: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lastRenderedPageBreak/>
              <w:t>конкретні проекти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</w:tr>
      <w:tr w:rsidR="00CE5B38" w:rsidRPr="00D747D6" w:rsidTr="00A41747">
        <w:trPr>
          <w:trHeight w:val="942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3.2. Покращення комунікації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Розробка комунікаційної стратегії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 квартал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</w:tr>
      <w:tr w:rsidR="00CE5B38" w:rsidRPr="00D747D6" w:rsidTr="00CE5B38">
        <w:trPr>
          <w:trHeight w:val="1088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Освоєння відео та інструментів ШІ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2026 рік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FF0000"/>
                <w:sz w:val="32"/>
                <w:szCs w:val="32"/>
                <w:lang w:val="uk-UA"/>
              </w:rPr>
            </w:pPr>
          </w:p>
        </w:tc>
      </w:tr>
      <w:tr w:rsidR="00CE5B38" w:rsidRPr="00D747D6" w:rsidTr="00CE5B38">
        <w:trPr>
          <w:trHeight w:val="1321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3.3. Покращення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фандрейзингу</w:t>
            </w:r>
            <w:proofErr w:type="spellEnd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Розробка </w:t>
            </w:r>
            <w:proofErr w:type="spellStart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фандрейзингової</w:t>
            </w:r>
            <w:proofErr w:type="spellEnd"/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 стратегії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2 квартал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</w:p>
        </w:tc>
      </w:tr>
      <w:tr w:rsidR="00CE5B38" w:rsidRPr="00CE5B38" w:rsidTr="00A41747"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F76579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3.4. Вивчити ЗУ «Про публічні закупівлі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Вивчення Закону та коментарів експертів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ind w:left="100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 міс. після прийняття</w:t>
            </w:r>
            <w:bookmarkStart w:id="7" w:name="_GoBack"/>
            <w:bookmarkEnd w:id="7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F76579" w:rsidRDefault="00CE5B38" w:rsidP="00CE5B38">
            <w:pPr>
              <w:tabs>
                <w:tab w:val="left" w:pos="2792"/>
                <w:tab w:val="center" w:pos="4980"/>
              </w:tabs>
              <w:spacing w:after="0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М.Примак</w:t>
            </w:r>
            <w:proofErr w:type="spellEnd"/>
          </w:p>
        </w:tc>
      </w:tr>
      <w:tr w:rsidR="00CE5B38" w:rsidRPr="00D747D6" w:rsidTr="004054A9">
        <w:trPr>
          <w:trHeight w:val="2073"/>
        </w:trPr>
        <w:tc>
          <w:tcPr>
            <w:tcW w:w="126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D747D6" w:rsidRDefault="00CE5B38" w:rsidP="00CE5B38">
            <w:pPr>
              <w:spacing w:after="0"/>
              <w:rPr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before="240" w:after="24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3.5. Активна участь у різних коаліціях та спільнотах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Підтримка контактів з партнерськими ГО по 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Антикорупції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5B38" w:rsidRPr="00CE5B38" w:rsidRDefault="00CE5B38" w:rsidP="00CE5B38">
            <w:pPr>
              <w:tabs>
                <w:tab w:val="left" w:pos="2792"/>
                <w:tab w:val="center" w:pos="4980"/>
              </w:tabs>
              <w:spacing w:after="0" w:line="240" w:lineRule="auto"/>
              <w:ind w:left="100"/>
              <w:jc w:val="center"/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</w:pP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Примак</w:t>
            </w:r>
            <w:proofErr w:type="spellEnd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 xml:space="preserve">, </w:t>
            </w:r>
            <w:proofErr w:type="spellStart"/>
            <w:r w:rsidRPr="00CE5B38">
              <w:rPr>
                <w:rFonts w:ascii="Calibri" w:hAnsi="Calibri" w:cs="Calibri"/>
                <w:color w:val="auto"/>
                <w:sz w:val="32"/>
                <w:szCs w:val="32"/>
                <w:lang w:val="uk-UA"/>
              </w:rPr>
              <w:t>Клічук</w:t>
            </w:r>
            <w:proofErr w:type="spellEnd"/>
          </w:p>
        </w:tc>
      </w:tr>
    </w:tbl>
    <w:p w:rsidR="004E3BA4" w:rsidRPr="00D747D6" w:rsidRDefault="004E3BA4" w:rsidP="004E3BA4">
      <w:pPr>
        <w:rPr>
          <w:color w:val="FF0000"/>
          <w:lang w:val="uk-UA"/>
        </w:rPr>
      </w:pPr>
    </w:p>
    <w:sectPr w:rsidR="004E3BA4" w:rsidRPr="00D747D6" w:rsidSect="00B94213">
      <w:footerReference w:type="default" r:id="rId15"/>
      <w:footerReference w:type="first" r:id="rId16"/>
      <w:pgSz w:w="12240" w:h="15840" w:code="1"/>
      <w:pgMar w:top="2160" w:right="1080" w:bottom="720" w:left="1080" w:header="64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4A" w:rsidRDefault="00BD3F4A" w:rsidP="005A20E2">
      <w:pPr>
        <w:spacing w:after="0"/>
      </w:pPr>
      <w:r>
        <w:separator/>
      </w:r>
    </w:p>
    <w:p w:rsidR="00BD3F4A" w:rsidRDefault="00BD3F4A"/>
    <w:p w:rsidR="00BD3F4A" w:rsidRDefault="00BD3F4A" w:rsidP="009B4773"/>
    <w:p w:rsidR="00BD3F4A" w:rsidRDefault="00BD3F4A" w:rsidP="00513832"/>
  </w:endnote>
  <w:endnote w:type="continuationSeparator" w:id="0">
    <w:p w:rsidR="00BD3F4A" w:rsidRDefault="00BD3F4A" w:rsidP="005A20E2">
      <w:pPr>
        <w:spacing w:after="0"/>
      </w:pPr>
      <w:r>
        <w:continuationSeparator/>
      </w:r>
    </w:p>
    <w:p w:rsidR="00BD3F4A" w:rsidRDefault="00BD3F4A"/>
    <w:p w:rsidR="00BD3F4A" w:rsidRDefault="00BD3F4A" w:rsidP="009B4773"/>
    <w:p w:rsidR="00BD3F4A" w:rsidRDefault="00BD3F4A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77312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334494285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BE276F" w:rsidRDefault="00BE276F" w:rsidP="00F8411A">
            <w:pPr>
              <w:pStyle w:val="a7"/>
            </w:pP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6F" w:rsidRPr="00E404DF" w:rsidRDefault="00BE276F" w:rsidP="00E404DF">
    <w:pPr>
      <w:pStyle w:val="a7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CE5B38">
      <w:rPr>
        <w:noProof/>
      </w:rPr>
      <w:t>13</w:t>
    </w:r>
    <w:r w:rsidRPr="00F8411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6F" w:rsidRPr="00F8411A" w:rsidRDefault="00BE276F" w:rsidP="00F8411A">
    <w:pPr>
      <w:pStyle w:val="a7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CE5B38">
      <w:rPr>
        <w:noProof/>
      </w:rPr>
      <w:t>19</w:t>
    </w:r>
    <w:r w:rsidRPr="00F8411A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7777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61378974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BE276F" w:rsidRDefault="00BE276F" w:rsidP="00F8411A">
            <w:pPr>
              <w:pStyle w:val="a7"/>
            </w:pPr>
            <w:r w:rsidRPr="002135FB">
              <w:t>January 24, 20</w:t>
            </w:r>
            <w:r>
              <w:t>XX</w:t>
            </w:r>
            <w:r w:rsidRPr="002135FB">
              <w:rPr>
                <w:lang w:val="ru-RU"/>
              </w:rPr>
              <w:t xml:space="preserve">  </w:t>
            </w:r>
            <w:r>
              <w:t xml:space="preserve">            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</w:t>
            </w:r>
            <w:r w:rsidRPr="002135FB">
              <w:t xml:space="preserve">              </w:t>
            </w: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  <w:p w:rsidR="00BE276F" w:rsidRDefault="00BD3F4A" w:rsidP="00F8411A">
        <w:pPr>
          <w:pStyle w:val="a7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4A" w:rsidRDefault="00BD3F4A" w:rsidP="005A20E2">
      <w:pPr>
        <w:spacing w:after="0"/>
      </w:pPr>
      <w:r>
        <w:separator/>
      </w:r>
    </w:p>
    <w:p w:rsidR="00BD3F4A" w:rsidRDefault="00BD3F4A"/>
    <w:p w:rsidR="00BD3F4A" w:rsidRDefault="00BD3F4A" w:rsidP="009B4773"/>
    <w:p w:rsidR="00BD3F4A" w:rsidRDefault="00BD3F4A" w:rsidP="00513832"/>
  </w:footnote>
  <w:footnote w:type="continuationSeparator" w:id="0">
    <w:p w:rsidR="00BD3F4A" w:rsidRDefault="00BD3F4A" w:rsidP="005A20E2">
      <w:pPr>
        <w:spacing w:after="0"/>
      </w:pPr>
      <w:r>
        <w:continuationSeparator/>
      </w:r>
    </w:p>
    <w:p w:rsidR="00BD3F4A" w:rsidRDefault="00BD3F4A"/>
    <w:p w:rsidR="00BD3F4A" w:rsidRDefault="00BD3F4A" w:rsidP="009B4773"/>
    <w:p w:rsidR="00BD3F4A" w:rsidRDefault="00BD3F4A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6F" w:rsidRDefault="00BE276F" w:rsidP="005A20E2">
    <w:pPr>
      <w:pStyle w:val="a5"/>
      <w:tabs>
        <w:tab w:val="right" w:pos="11057"/>
      </w:tabs>
      <w:ind w:left="-1134" w:right="-1085"/>
    </w:pPr>
  </w:p>
  <w:p w:rsidR="00BE276F" w:rsidRDefault="00B94213">
    <w:r w:rsidRPr="00BE276F">
      <w:rPr>
        <w:noProof/>
        <w:lang w:val="uk-UA" w:eastAsia="uk-UA"/>
      </w:rPr>
      <w:drawing>
        <wp:anchor distT="0" distB="0" distL="114300" distR="114300" simplePos="0" relativeHeight="251678720" behindDoc="1" locked="0" layoutInCell="1" allowOverlap="1" wp14:anchorId="648D30CC" wp14:editId="1795F5F4">
          <wp:simplePos x="0" y="0"/>
          <wp:positionH relativeFrom="page">
            <wp:posOffset>-542318</wp:posOffset>
          </wp:positionH>
          <wp:positionV relativeFrom="paragraph">
            <wp:posOffset>1398740</wp:posOffset>
          </wp:positionV>
          <wp:extent cx="8356600" cy="6405911"/>
          <wp:effectExtent l="0" t="0" r="6350" b="0"/>
          <wp:wrapNone/>
          <wp:docPr id="10" name="Рисунок 10" descr="D:\Проекти\Стратегія РЦСП\DSC04965-1-627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Проекти\Стратегія РЦСП\DSC04965-1-627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0" cy="640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6F" w:rsidRPr="00EB47F9" w:rsidRDefault="00BE276F" w:rsidP="00EB47F9">
    <w:pPr>
      <w:pStyle w:val="a5"/>
      <w:rPr>
        <w:rStyle w:val="ab"/>
        <w:rFonts w:eastAsiaTheme="minorHAnsi" w:cstheme="minorBidi"/>
        <w:b/>
        <w:color w:val="107082" w:themeColor="accent2"/>
        <w:spacing w:val="0"/>
        <w:kern w:val="0"/>
        <w:sz w:val="28"/>
        <w:szCs w:val="24"/>
      </w:rPr>
    </w:pPr>
    <w:r w:rsidRPr="00EB47F9">
      <w:t xml:space="preserve"> </w:t>
    </w:r>
  </w:p>
  <w:p w:rsidR="00BE276F" w:rsidRPr="00EB47F9" w:rsidRDefault="00BE276F" w:rsidP="00EB47F9">
    <w:pPr>
      <w:pStyle w:val="Header2"/>
    </w:pPr>
    <w:r>
      <w:rPr>
        <w:noProof/>
        <w:lang w:val="uk-UA" w:eastAsia="uk-UA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B210256" wp14:editId="768954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1143000"/>
              <wp:effectExtent l="0" t="0" r="0" b="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rgbClr val="F0CDA1">
                          <a:alpha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276F" w:rsidRDefault="00BE276F" w:rsidP="00EB47F9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130000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102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1in;height:90pt;z-index:-251638784;visibility:visible;mso-wrap-style:square;mso-width-percent:13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3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A3awIAAJcEAAAOAAAAZHJzL2Uyb0RvYy54bWysVMtu2zAQvBfoPxC8O3pYTmQjcuBHXBRI&#10;H0DSD6ApyiJKkSzJWEqD/nuXKzsJ2lvRi8AllzM7s1xd3wydIkfhvDS6otlFSonQ3NRSHyr67WE3&#10;KSnxgemaKaNFRZ+EpzfL9++ue7sQuWmNqoUjAKL9orcVbUOwiyTxvBUd8xfGCg2HjXEdCxC6Q1I7&#10;1gN6p5I8TS+T3rjaOsOF97C7HQ/pEvGbRvDwpWm8CERVFGoL+HX43cdvsrxmi4NjtpX8VAb7hyo6&#10;JjWQvkBtWWDk0cm/oDrJnfGmCRfcdIlpGskFagA1WfqHmvuWWYFawBxvX2zy/w+Wfz5+dUTW0DtK&#10;NOugRQ9iCGRtBpKjIojufIja4j5qet5k5XR7tbucrIt5OSmm6+lkXpTrSXaVl+tZvlpd3ha/orcJ&#10;3sL7SW/9Aulic3B5b4E7DMAV6SOFt3eGf/dEm03L9EGsnDN9K1gNkjMEfHN1xPERZN9/MjXUzh6D&#10;QaChcV0EBIcJoEPrn17aHXXwSJmms7JI4YzDYZYV0xSCserzfet8+CBMR+Kiog4eFOKzI4gaU88p&#10;WL9Rst5JpTBwh/1GOXJk8Ph26Wa7GkUyZVs27s6A8Uzpx3Q0zb/FUZr0FZ3P8hlSaxMJ8OF2MsD0&#10;KNlVtIxIp/ccDbvVNaYEJtW4hl4oDejRwWjaaF8Y9gMkxs29qZ/AS2fGKYGphkVr3E9KepiQivof&#10;j8wJStRHDf24gvmL5gWM8jJWQInDaJ4VBQR7DIoZpFLCNAewivLgzsEm4ChGs7RZQe8aiaa+VnOq&#10;F14/+nKa1Dheb2PMev2fLH8DAAD//wMAUEsDBBQABgAIAAAAIQBGl0g63AAAAAYBAAAPAAAAZHJz&#10;L2Rvd25yZXYueG1sTI9BT8MwDIXvSPyHyEhcEEsoY1Sl6QSVEDcQY4hr1nhNReNUTbZ1/x6PC1ws&#10;Pz3r+XvlcvK92OMYu0AabmYKBFITbEethvXH83UOIiZD1vSBUMMRIyyr87PSFDYc6B33q9QKDqFY&#10;GA0upaGQMjYOvYmzMCCxtw2jN4nl2Eo7mgOH+15mSi2kNx3xB2cGrB0236ud1/C5zdzVfV+nbP60&#10;fnu1x5dFfful9eXF9PgAIuGU/o7hhM/oUDHTJuzIRtFr4CLpd568u3zOesNbrhTIqpT/8asfAAAA&#10;//8DAFBLAQItABQABgAIAAAAIQC2gziS/gAAAOEBAAATAAAAAAAAAAAAAAAAAAAAAABbQ29udGVu&#10;dF9UeXBlc10ueG1sUEsBAi0AFAAGAAgAAAAhADj9If/WAAAAlAEAAAsAAAAAAAAAAAAAAAAALwEA&#10;AF9yZWxzLy5yZWxzUEsBAi0AFAAGAAgAAAAhANeHwDdrAgAAlwQAAA4AAAAAAAAAAAAAAAAALgIA&#10;AGRycy9lMm9Eb2MueG1sUEsBAi0AFAAGAAgAAAAhAEaXSDrcAAAABgEAAA8AAAAAAAAAAAAAAAAA&#10;xQQAAGRycy9kb3ducmV2LnhtbFBLBQYAAAAABAAEAPMAAADOBQAAAAA=&#10;" fillcolor="#f0cda1" stroked="f">
              <v:fill opacity="32896f"/>
              <v:textbox inset="20mm,8mm">
                <w:txbxContent>
                  <w:p w:rsidR="00BE276F" w:rsidRDefault="00BE276F" w:rsidP="00EB47F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4C8"/>
    <w:multiLevelType w:val="hybridMultilevel"/>
    <w:tmpl w:val="5692A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C1828"/>
    <w:multiLevelType w:val="hybridMultilevel"/>
    <w:tmpl w:val="45148FEC"/>
    <w:lvl w:ilvl="0" w:tplc="C9B6E9BC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4B45"/>
    <w:multiLevelType w:val="hybridMultilevel"/>
    <w:tmpl w:val="B658E3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2139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36"/>
    <w:rsid w:val="0000092E"/>
    <w:rsid w:val="00012A83"/>
    <w:rsid w:val="00017C3C"/>
    <w:rsid w:val="00021F2E"/>
    <w:rsid w:val="00023F87"/>
    <w:rsid w:val="0002616A"/>
    <w:rsid w:val="00026EAE"/>
    <w:rsid w:val="0003123C"/>
    <w:rsid w:val="00032A10"/>
    <w:rsid w:val="00043FFE"/>
    <w:rsid w:val="00044074"/>
    <w:rsid w:val="0004430C"/>
    <w:rsid w:val="00066DE2"/>
    <w:rsid w:val="00077931"/>
    <w:rsid w:val="00084E91"/>
    <w:rsid w:val="000900B6"/>
    <w:rsid w:val="000A6128"/>
    <w:rsid w:val="000A649E"/>
    <w:rsid w:val="000A7626"/>
    <w:rsid w:val="000B5DA2"/>
    <w:rsid w:val="000C1C28"/>
    <w:rsid w:val="000C5872"/>
    <w:rsid w:val="000E0979"/>
    <w:rsid w:val="000E1544"/>
    <w:rsid w:val="001155CE"/>
    <w:rsid w:val="001225D9"/>
    <w:rsid w:val="00124370"/>
    <w:rsid w:val="001243D0"/>
    <w:rsid w:val="00160392"/>
    <w:rsid w:val="001A5429"/>
    <w:rsid w:val="001B1DAF"/>
    <w:rsid w:val="001C7F44"/>
    <w:rsid w:val="001D1C22"/>
    <w:rsid w:val="001E11F1"/>
    <w:rsid w:val="001E1E58"/>
    <w:rsid w:val="00206719"/>
    <w:rsid w:val="00212B1B"/>
    <w:rsid w:val="00235F18"/>
    <w:rsid w:val="00240312"/>
    <w:rsid w:val="00244536"/>
    <w:rsid w:val="00247B17"/>
    <w:rsid w:val="00252E4A"/>
    <w:rsid w:val="002642A8"/>
    <w:rsid w:val="002A137B"/>
    <w:rsid w:val="002F2E72"/>
    <w:rsid w:val="0031130D"/>
    <w:rsid w:val="00314A6F"/>
    <w:rsid w:val="00334394"/>
    <w:rsid w:val="0034080D"/>
    <w:rsid w:val="00347AF5"/>
    <w:rsid w:val="00351B6C"/>
    <w:rsid w:val="003574C3"/>
    <w:rsid w:val="00360F98"/>
    <w:rsid w:val="00362478"/>
    <w:rsid w:val="00374190"/>
    <w:rsid w:val="00374421"/>
    <w:rsid w:val="00385D4D"/>
    <w:rsid w:val="003B5758"/>
    <w:rsid w:val="003B5B39"/>
    <w:rsid w:val="003D04F0"/>
    <w:rsid w:val="003D59A7"/>
    <w:rsid w:val="003E78A7"/>
    <w:rsid w:val="003F0714"/>
    <w:rsid w:val="003F13B0"/>
    <w:rsid w:val="003F5F4A"/>
    <w:rsid w:val="00400698"/>
    <w:rsid w:val="00403423"/>
    <w:rsid w:val="004211AF"/>
    <w:rsid w:val="00423A18"/>
    <w:rsid w:val="004262DD"/>
    <w:rsid w:val="0042646F"/>
    <w:rsid w:val="00435096"/>
    <w:rsid w:val="004365B9"/>
    <w:rsid w:val="00440BF7"/>
    <w:rsid w:val="004411FB"/>
    <w:rsid w:val="00443212"/>
    <w:rsid w:val="004567E6"/>
    <w:rsid w:val="00493EC0"/>
    <w:rsid w:val="00495909"/>
    <w:rsid w:val="004B5251"/>
    <w:rsid w:val="004C7B3E"/>
    <w:rsid w:val="004E3BA4"/>
    <w:rsid w:val="00513832"/>
    <w:rsid w:val="00526C37"/>
    <w:rsid w:val="00533047"/>
    <w:rsid w:val="00560FB8"/>
    <w:rsid w:val="00562E0D"/>
    <w:rsid w:val="00577B45"/>
    <w:rsid w:val="00582502"/>
    <w:rsid w:val="00587661"/>
    <w:rsid w:val="005919AF"/>
    <w:rsid w:val="005A20E2"/>
    <w:rsid w:val="005B5B61"/>
    <w:rsid w:val="005B6A1A"/>
    <w:rsid w:val="005D2146"/>
    <w:rsid w:val="005F6388"/>
    <w:rsid w:val="0060334D"/>
    <w:rsid w:val="00614293"/>
    <w:rsid w:val="006233F8"/>
    <w:rsid w:val="006329E1"/>
    <w:rsid w:val="00633E73"/>
    <w:rsid w:val="00655308"/>
    <w:rsid w:val="006602C1"/>
    <w:rsid w:val="00664450"/>
    <w:rsid w:val="006936EB"/>
    <w:rsid w:val="006B2383"/>
    <w:rsid w:val="006D0144"/>
    <w:rsid w:val="006E3FC8"/>
    <w:rsid w:val="006E523A"/>
    <w:rsid w:val="006F35BA"/>
    <w:rsid w:val="00707756"/>
    <w:rsid w:val="007157EF"/>
    <w:rsid w:val="00730BAF"/>
    <w:rsid w:val="0073670F"/>
    <w:rsid w:val="00740FCE"/>
    <w:rsid w:val="0075185D"/>
    <w:rsid w:val="00753E67"/>
    <w:rsid w:val="007B17C4"/>
    <w:rsid w:val="007B1F5A"/>
    <w:rsid w:val="007B3AB6"/>
    <w:rsid w:val="007B5AFF"/>
    <w:rsid w:val="007C136F"/>
    <w:rsid w:val="007C5AF4"/>
    <w:rsid w:val="007D0294"/>
    <w:rsid w:val="007D5767"/>
    <w:rsid w:val="007F19CA"/>
    <w:rsid w:val="007F793B"/>
    <w:rsid w:val="00810DF6"/>
    <w:rsid w:val="00813EC8"/>
    <w:rsid w:val="00817F8C"/>
    <w:rsid w:val="0083428B"/>
    <w:rsid w:val="00855A05"/>
    <w:rsid w:val="00876F99"/>
    <w:rsid w:val="00877A44"/>
    <w:rsid w:val="008820B3"/>
    <w:rsid w:val="00886169"/>
    <w:rsid w:val="008965F6"/>
    <w:rsid w:val="008A2B5E"/>
    <w:rsid w:val="008D3386"/>
    <w:rsid w:val="008D3518"/>
    <w:rsid w:val="008F704C"/>
    <w:rsid w:val="0090206C"/>
    <w:rsid w:val="00902998"/>
    <w:rsid w:val="00912C1B"/>
    <w:rsid w:val="0092125E"/>
    <w:rsid w:val="00924319"/>
    <w:rsid w:val="00952A7A"/>
    <w:rsid w:val="009731DA"/>
    <w:rsid w:val="00974BF8"/>
    <w:rsid w:val="009916D1"/>
    <w:rsid w:val="009A3B33"/>
    <w:rsid w:val="009A45A0"/>
    <w:rsid w:val="009B093A"/>
    <w:rsid w:val="009B35B5"/>
    <w:rsid w:val="009B4773"/>
    <w:rsid w:val="009C018F"/>
    <w:rsid w:val="009D2556"/>
    <w:rsid w:val="009E55E1"/>
    <w:rsid w:val="009E6BAF"/>
    <w:rsid w:val="00A44EEF"/>
    <w:rsid w:val="00A630FD"/>
    <w:rsid w:val="00A74908"/>
    <w:rsid w:val="00A91213"/>
    <w:rsid w:val="00A960DC"/>
    <w:rsid w:val="00A9621B"/>
    <w:rsid w:val="00AA29B1"/>
    <w:rsid w:val="00AA66D7"/>
    <w:rsid w:val="00AC3653"/>
    <w:rsid w:val="00AD0A59"/>
    <w:rsid w:val="00AE0241"/>
    <w:rsid w:val="00AE5008"/>
    <w:rsid w:val="00B124F1"/>
    <w:rsid w:val="00B17082"/>
    <w:rsid w:val="00B24F04"/>
    <w:rsid w:val="00B26302"/>
    <w:rsid w:val="00B37B3B"/>
    <w:rsid w:val="00B44C47"/>
    <w:rsid w:val="00B57756"/>
    <w:rsid w:val="00B57F4F"/>
    <w:rsid w:val="00B66349"/>
    <w:rsid w:val="00B70AD5"/>
    <w:rsid w:val="00B7636D"/>
    <w:rsid w:val="00B80CF1"/>
    <w:rsid w:val="00B94213"/>
    <w:rsid w:val="00BA2A38"/>
    <w:rsid w:val="00BA31C4"/>
    <w:rsid w:val="00BA3E51"/>
    <w:rsid w:val="00BB02E6"/>
    <w:rsid w:val="00BD0C60"/>
    <w:rsid w:val="00BD3F4A"/>
    <w:rsid w:val="00BE276F"/>
    <w:rsid w:val="00C17BCF"/>
    <w:rsid w:val="00C3246A"/>
    <w:rsid w:val="00C65564"/>
    <w:rsid w:val="00CA61D8"/>
    <w:rsid w:val="00CD1D98"/>
    <w:rsid w:val="00CE5B38"/>
    <w:rsid w:val="00CF1267"/>
    <w:rsid w:val="00D13200"/>
    <w:rsid w:val="00D26769"/>
    <w:rsid w:val="00D27AF8"/>
    <w:rsid w:val="00D6543F"/>
    <w:rsid w:val="00D747D6"/>
    <w:rsid w:val="00D74E0C"/>
    <w:rsid w:val="00D86A0A"/>
    <w:rsid w:val="00D94688"/>
    <w:rsid w:val="00DB452A"/>
    <w:rsid w:val="00DB50C6"/>
    <w:rsid w:val="00DB5A2E"/>
    <w:rsid w:val="00DC0528"/>
    <w:rsid w:val="00DC1104"/>
    <w:rsid w:val="00DC3A45"/>
    <w:rsid w:val="00DC7466"/>
    <w:rsid w:val="00DC7D07"/>
    <w:rsid w:val="00DC7E1C"/>
    <w:rsid w:val="00DE65A2"/>
    <w:rsid w:val="00DF2DCC"/>
    <w:rsid w:val="00E01D0E"/>
    <w:rsid w:val="00E16215"/>
    <w:rsid w:val="00E31650"/>
    <w:rsid w:val="00E35169"/>
    <w:rsid w:val="00E404DF"/>
    <w:rsid w:val="00E53724"/>
    <w:rsid w:val="00E552C8"/>
    <w:rsid w:val="00E75006"/>
    <w:rsid w:val="00E757A0"/>
    <w:rsid w:val="00E84350"/>
    <w:rsid w:val="00E857E2"/>
    <w:rsid w:val="00E85863"/>
    <w:rsid w:val="00E91AE4"/>
    <w:rsid w:val="00E944E4"/>
    <w:rsid w:val="00EA431D"/>
    <w:rsid w:val="00EA44CC"/>
    <w:rsid w:val="00EB47F9"/>
    <w:rsid w:val="00EC4BCD"/>
    <w:rsid w:val="00EC5110"/>
    <w:rsid w:val="00F273EA"/>
    <w:rsid w:val="00F33F5E"/>
    <w:rsid w:val="00F53A40"/>
    <w:rsid w:val="00F60840"/>
    <w:rsid w:val="00F75B86"/>
    <w:rsid w:val="00F76579"/>
    <w:rsid w:val="00F77933"/>
    <w:rsid w:val="00F8411A"/>
    <w:rsid w:val="00FA0A87"/>
    <w:rsid w:val="00FA0D95"/>
    <w:rsid w:val="00FC1405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44D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14293"/>
  </w:style>
  <w:style w:type="paragraph" w:styleId="1">
    <w:name w:val="heading 1"/>
    <w:basedOn w:val="a1"/>
    <w:next w:val="a1"/>
    <w:link w:val="10"/>
    <w:uiPriority w:val="9"/>
    <w:qFormat/>
    <w:rsid w:val="00E404DF"/>
    <w:pPr>
      <w:keepNext/>
      <w:keepLines/>
      <w:pageBreakBefore/>
      <w:pBdr>
        <w:bottom w:val="single" w:sz="24" w:space="4" w:color="F0CDA1" w:themeColor="accent1"/>
      </w:pBdr>
      <w:spacing w:after="40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styleId="20">
    <w:name w:val="heading 2"/>
    <w:basedOn w:val="a1"/>
    <w:next w:val="a1"/>
    <w:link w:val="21"/>
    <w:uiPriority w:val="9"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3">
    <w:name w:val="heading 3"/>
    <w:basedOn w:val="a1"/>
    <w:next w:val="a1"/>
    <w:link w:val="30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EB47F9"/>
    <w:pPr>
      <w:spacing w:before="0" w:after="0"/>
    </w:pPr>
    <w:rPr>
      <w:rFonts w:asciiTheme="majorHAnsi" w:hAnsiTheme="majorHAnsi"/>
      <w:b/>
      <w:caps/>
      <w:color w:val="107082" w:themeColor="accent2"/>
      <w:sz w:val="28"/>
    </w:rPr>
  </w:style>
  <w:style w:type="character" w:customStyle="1" w:styleId="a6">
    <w:name w:val="Верхний колонтитул Знак"/>
    <w:basedOn w:val="a2"/>
    <w:link w:val="a5"/>
    <w:uiPriority w:val="99"/>
    <w:rsid w:val="00EB47F9"/>
    <w:rPr>
      <w:rFonts w:asciiTheme="majorHAnsi" w:hAnsiTheme="majorHAnsi"/>
      <w:b/>
      <w:caps/>
      <w:color w:val="107082" w:themeColor="accent2"/>
      <w:sz w:val="28"/>
    </w:rPr>
  </w:style>
  <w:style w:type="paragraph" w:styleId="a7">
    <w:name w:val="footer"/>
    <w:basedOn w:val="a1"/>
    <w:link w:val="a8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a8">
    <w:name w:val="Нижний колонтитул Знак"/>
    <w:basedOn w:val="a2"/>
    <w:link w:val="a7"/>
    <w:uiPriority w:val="99"/>
    <w:rsid w:val="00347AF5"/>
    <w:rPr>
      <w:color w:val="595959" w:themeColor="text1" w:themeTint="A6"/>
      <w:sz w:val="18"/>
    </w:rPr>
  </w:style>
  <w:style w:type="character" w:styleId="a9">
    <w:name w:val="Placeholder Text"/>
    <w:basedOn w:val="a2"/>
    <w:uiPriority w:val="99"/>
    <w:semiHidden/>
    <w:rsid w:val="005A20E2"/>
    <w:rPr>
      <w:color w:val="808080"/>
    </w:rPr>
  </w:style>
  <w:style w:type="paragraph" w:styleId="aa">
    <w:name w:val="Title"/>
    <w:basedOn w:val="a1"/>
    <w:next w:val="a1"/>
    <w:link w:val="ab"/>
    <w:uiPriority w:val="10"/>
    <w:qFormat/>
    <w:rsid w:val="00813EC8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ab">
    <w:name w:val="Заголовок Знак"/>
    <w:basedOn w:val="a2"/>
    <w:link w:val="aa"/>
    <w:uiPriority w:val="10"/>
    <w:rsid w:val="00813EC8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styleId="ac">
    <w:name w:val="Subtitle"/>
    <w:basedOn w:val="a1"/>
    <w:next w:val="a1"/>
    <w:link w:val="ad"/>
    <w:uiPriority w:val="11"/>
    <w:qFormat/>
    <w:rsid w:val="00F33F5E"/>
    <w:pPr>
      <w:numPr>
        <w:ilvl w:val="1"/>
      </w:numPr>
      <w:spacing w:after="0"/>
      <w:jc w:val="center"/>
    </w:pPr>
    <w:rPr>
      <w:rFonts w:eastAsiaTheme="minorEastAsia"/>
      <w:b/>
      <w:i/>
      <w:color w:val="F0CDA1" w:themeColor="accent1"/>
      <w:spacing w:val="15"/>
      <w:sz w:val="48"/>
    </w:rPr>
  </w:style>
  <w:style w:type="character" w:customStyle="1" w:styleId="ad">
    <w:name w:val="Подзаголовок Знак"/>
    <w:basedOn w:val="a2"/>
    <w:link w:val="ac"/>
    <w:uiPriority w:val="11"/>
    <w:rsid w:val="00F33F5E"/>
    <w:rPr>
      <w:rFonts w:eastAsiaTheme="minorEastAsia"/>
      <w:b/>
      <w:i/>
      <w:color w:val="F0CDA1" w:themeColor="accent1"/>
      <w:spacing w:val="15"/>
      <w:sz w:val="48"/>
    </w:rPr>
  </w:style>
  <w:style w:type="character" w:customStyle="1" w:styleId="10">
    <w:name w:val="Заголовок 1 Знак"/>
    <w:basedOn w:val="a2"/>
    <w:link w:val="1"/>
    <w:uiPriority w:val="9"/>
    <w:rsid w:val="00E404DF"/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0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ae">
    <w:name w:val="List Paragraph"/>
    <w:basedOn w:val="a1"/>
    <w:uiPriority w:val="34"/>
    <w:semiHidden/>
    <w:qFormat/>
    <w:rsid w:val="005D2146"/>
    <w:pPr>
      <w:ind w:left="720"/>
      <w:contextualSpacing/>
    </w:pPr>
  </w:style>
  <w:style w:type="character" w:styleId="af">
    <w:name w:val="Subtle Emphasis"/>
    <w:uiPriority w:val="19"/>
    <w:qFormat/>
    <w:rsid w:val="00E85863"/>
    <w:rPr>
      <w:rFonts w:asciiTheme="majorHAnsi" w:hAnsiTheme="majorHAnsi"/>
      <w:b/>
      <w:i w:val="0"/>
      <w:color w:val="107082" w:themeColor="accent2"/>
      <w:sz w:val="28"/>
    </w:rPr>
  </w:style>
  <w:style w:type="character" w:styleId="af0">
    <w:name w:val="Emphasis"/>
    <w:uiPriority w:val="20"/>
    <w:qFormat/>
    <w:rsid w:val="00F33F5E"/>
    <w:rPr>
      <w:rFonts w:cstheme="minorHAnsi"/>
      <w:i/>
      <w:color w:val="331D01"/>
    </w:rPr>
  </w:style>
  <w:style w:type="character" w:styleId="af1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af2">
    <w:name w:val="Table Grid"/>
    <w:basedOn w:val="a3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1"/>
    <w:link w:val="af4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21">
    <w:name w:val="Заголовок 2 Знак"/>
    <w:basedOn w:val="a2"/>
    <w:link w:val="20"/>
    <w:uiPriority w:val="9"/>
    <w:rsid w:val="00664450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30">
    <w:name w:val="Заголовок 3 Знак"/>
    <w:basedOn w:val="a2"/>
    <w:link w:val="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af5">
    <w:name w:val="TOC Heading"/>
    <w:basedOn w:val="a1"/>
    <w:next w:val="a1"/>
    <w:uiPriority w:val="39"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11">
    <w:name w:val="toc 1"/>
    <w:basedOn w:val="a1"/>
    <w:next w:val="a1"/>
    <w:autoRedefine/>
    <w:uiPriority w:val="39"/>
    <w:rsid w:val="001E1E58"/>
    <w:pPr>
      <w:spacing w:after="100"/>
    </w:pPr>
  </w:style>
  <w:style w:type="character" w:styleId="af6">
    <w:name w:val="Hyperlink"/>
    <w:basedOn w:val="a2"/>
    <w:uiPriority w:val="99"/>
    <w:unhideWhenUsed/>
    <w:rsid w:val="001E1E58"/>
    <w:rPr>
      <w:color w:val="000000" w:themeColor="hyperlink"/>
      <w:u w:val="single"/>
    </w:rPr>
  </w:style>
  <w:style w:type="paragraph" w:styleId="22">
    <w:name w:val="toc 2"/>
    <w:basedOn w:val="a1"/>
    <w:next w:val="a1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af7">
    <w:name w:val="annotation reference"/>
    <w:basedOn w:val="a2"/>
    <w:uiPriority w:val="99"/>
    <w:semiHidden/>
    <w:unhideWhenUsed/>
    <w:rsid w:val="007C136F"/>
    <w:rPr>
      <w:sz w:val="16"/>
      <w:szCs w:val="16"/>
    </w:rPr>
  </w:style>
  <w:style w:type="paragraph" w:styleId="af8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a">
    <w:name w:val="List Bullet"/>
    <w:basedOn w:val="a1"/>
    <w:uiPriority w:val="99"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a0">
    <w:name w:val="List Number"/>
    <w:basedOn w:val="a1"/>
    <w:uiPriority w:val="99"/>
    <w:rsid w:val="0003123C"/>
    <w:pPr>
      <w:numPr>
        <w:numId w:val="7"/>
      </w:numPr>
      <w:spacing w:before="0" w:after="200" w:line="276" w:lineRule="auto"/>
      <w:ind w:left="340" w:hanging="340"/>
    </w:pPr>
  </w:style>
  <w:style w:type="character" w:styleId="af9">
    <w:name w:val="Strong"/>
    <w:basedOn w:val="a2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2">
    <w:name w:val="List Bullet 2"/>
    <w:basedOn w:val="a1"/>
    <w:uiPriority w:val="99"/>
    <w:rsid w:val="00D27AF8"/>
    <w:pPr>
      <w:numPr>
        <w:numId w:val="8"/>
      </w:numPr>
      <w:spacing w:before="0"/>
    </w:pPr>
  </w:style>
  <w:style w:type="paragraph" w:customStyle="1" w:styleId="Graphheading1">
    <w:name w:val="Graph heading 1"/>
    <w:basedOn w:val="a1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a1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a1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a1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a1"/>
    <w:qFormat/>
    <w:rsid w:val="008965F6"/>
    <w:pPr>
      <w:numPr>
        <w:numId w:val="3"/>
      </w:numPr>
      <w:spacing w:before="0" w:after="0" w:line="216" w:lineRule="auto"/>
    </w:pPr>
    <w:rPr>
      <w:sz w:val="20"/>
    </w:rPr>
  </w:style>
  <w:style w:type="paragraph" w:customStyle="1" w:styleId="Graphbullet2">
    <w:name w:val="Graph bullet 2"/>
    <w:basedOn w:val="a1"/>
    <w:qFormat/>
    <w:rsid w:val="008965F6"/>
    <w:pPr>
      <w:numPr>
        <w:numId w:val="5"/>
      </w:numPr>
      <w:spacing w:before="0" w:after="0" w:line="216" w:lineRule="auto"/>
    </w:pPr>
    <w:rPr>
      <w:sz w:val="20"/>
    </w:rPr>
  </w:style>
  <w:style w:type="paragraph" w:customStyle="1" w:styleId="Graphbullet3">
    <w:name w:val="Graph bullet 3"/>
    <w:basedOn w:val="a1"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a1"/>
    <w:qFormat/>
    <w:rsid w:val="008965F6"/>
    <w:pPr>
      <w:numPr>
        <w:numId w:val="6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">
    <w:name w:val="Table Text"/>
    <w:basedOn w:val="a1"/>
    <w:next w:val="a1"/>
    <w:qFormat/>
    <w:rsid w:val="00810DF6"/>
    <w:pPr>
      <w:spacing w:before="0" w:after="0" w:line="240" w:lineRule="auto"/>
    </w:pPr>
    <w:rPr>
      <w:sz w:val="18"/>
    </w:rPr>
  </w:style>
  <w:style w:type="paragraph" w:customStyle="1" w:styleId="TableHeading">
    <w:name w:val="Table Heading"/>
    <w:basedOn w:val="a1"/>
    <w:qFormat/>
    <w:rsid w:val="00DC3A45"/>
    <w:pPr>
      <w:spacing w:before="0" w:after="0" w:line="216" w:lineRule="auto"/>
      <w:ind w:left="85"/>
    </w:pPr>
    <w:rPr>
      <w:b/>
      <w:color w:val="FFFFFF" w:themeColor="background1"/>
      <w:sz w:val="18"/>
      <w:szCs w:val="18"/>
    </w:rPr>
  </w:style>
  <w:style w:type="paragraph" w:customStyle="1" w:styleId="Header2">
    <w:name w:val="Header2"/>
    <w:basedOn w:val="a1"/>
    <w:next w:val="a1"/>
    <w:link w:val="Header2Char"/>
    <w:qFormat/>
    <w:rsid w:val="00BA3E51"/>
    <w:pPr>
      <w:spacing w:before="0" w:after="0"/>
    </w:pPr>
    <w:rPr>
      <w:i/>
    </w:rPr>
  </w:style>
  <w:style w:type="paragraph" w:customStyle="1" w:styleId="Tabletotal">
    <w:name w:val="Table total"/>
    <w:basedOn w:val="a1"/>
    <w:next w:val="a1"/>
    <w:link w:val="TabletotalChar"/>
    <w:qFormat/>
    <w:rsid w:val="004211AF"/>
    <w:pPr>
      <w:spacing w:before="0" w:after="0" w:line="256" w:lineRule="auto"/>
    </w:pPr>
    <w:rPr>
      <w:rFonts w:ascii="Arial" w:eastAsia="Arial" w:hAnsi="Arial" w:cs="Times New Roman"/>
      <w:b/>
      <w:bCs/>
      <w:caps/>
      <w:color w:val="404040" w:themeColor="text1" w:themeTint="BF"/>
      <w:sz w:val="18"/>
      <w:szCs w:val="22"/>
    </w:rPr>
  </w:style>
  <w:style w:type="character" w:customStyle="1" w:styleId="Header2Char">
    <w:name w:val="Header2 Char"/>
    <w:basedOn w:val="a2"/>
    <w:link w:val="Header2"/>
    <w:rsid w:val="00BA3E51"/>
    <w:rPr>
      <w:i/>
    </w:rPr>
  </w:style>
  <w:style w:type="character" w:customStyle="1" w:styleId="TabletotalChar">
    <w:name w:val="Table total Char"/>
    <w:basedOn w:val="a2"/>
    <w:link w:val="Tabletotal"/>
    <w:rsid w:val="004211AF"/>
    <w:rPr>
      <w:rFonts w:ascii="Arial" w:eastAsia="Arial" w:hAnsi="Arial" w:cs="Times New Roman"/>
      <w:b/>
      <w:bCs/>
      <w:caps/>
      <w:color w:val="404040" w:themeColor="text1" w:themeTint="BF"/>
      <w:sz w:val="18"/>
      <w:szCs w:val="22"/>
    </w:rPr>
  </w:style>
  <w:style w:type="paragraph" w:customStyle="1" w:styleId="TableTextright">
    <w:name w:val="Table Text right"/>
    <w:basedOn w:val="a1"/>
    <w:next w:val="a1"/>
    <w:link w:val="TableTextrightChar"/>
    <w:qFormat/>
    <w:rsid w:val="00810DF6"/>
    <w:pPr>
      <w:spacing w:before="0" w:after="0" w:line="240" w:lineRule="auto"/>
      <w:jc w:val="right"/>
    </w:pPr>
    <w:rPr>
      <w:sz w:val="18"/>
    </w:rPr>
  </w:style>
  <w:style w:type="paragraph" w:customStyle="1" w:styleId="TableTextbold">
    <w:name w:val="Table Text bold"/>
    <w:basedOn w:val="a1"/>
    <w:next w:val="a1"/>
    <w:link w:val="TableTextboldChar"/>
    <w:qFormat/>
    <w:rsid w:val="009C018F"/>
    <w:pPr>
      <w:spacing w:before="0" w:after="0" w:line="240" w:lineRule="auto"/>
    </w:pPr>
    <w:rPr>
      <w:b/>
      <w:sz w:val="18"/>
    </w:rPr>
  </w:style>
  <w:style w:type="character" w:customStyle="1" w:styleId="TableTextrightChar">
    <w:name w:val="Table Text right Char"/>
    <w:basedOn w:val="a2"/>
    <w:link w:val="TableTextright"/>
    <w:rsid w:val="00810DF6"/>
    <w:rPr>
      <w:sz w:val="18"/>
    </w:rPr>
  </w:style>
  <w:style w:type="character" w:customStyle="1" w:styleId="TableTextboldChar">
    <w:name w:val="Table Text bold Char"/>
    <w:basedOn w:val="a2"/>
    <w:link w:val="TableTextbold"/>
    <w:rsid w:val="009C018F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&#1060;&#1110;&#1075;&#1085;&#1103;\tf2294203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926B35ADB34943BCC940B8EE38B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DA374B-CEAC-47F0-8E71-CA6740737CB6}"/>
      </w:docPartPr>
      <w:docPartBody>
        <w:p w:rsidR="00BA5629" w:rsidRDefault="00C93282">
          <w:pPr>
            <w:pStyle w:val="D0926B35ADB34943BCC940B8EE38B6E8"/>
          </w:pPr>
          <w:r w:rsidRPr="00614293">
            <w:t>HOME BASED</w:t>
          </w:r>
        </w:p>
      </w:docPartBody>
    </w:docPart>
    <w:docPart>
      <w:docPartPr>
        <w:name w:val="3FCA7C581FD141DDAE65EDF7B4580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ED5AF-61DC-44A9-927C-D8353F3AEBA5}"/>
      </w:docPartPr>
      <w:docPartBody>
        <w:p w:rsidR="00BA5629" w:rsidRDefault="00C93282">
          <w:pPr>
            <w:pStyle w:val="3FCA7C581FD141DDAE65EDF7B45808C1"/>
          </w:pPr>
          <w:r w:rsidRPr="00614293">
            <w:rPr>
              <w:rStyle w:val="a6"/>
              <w:b w:val="0"/>
            </w:rPr>
            <w:t>PROFESSIONAL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2"/>
      <w:lvlText w:val="o"/>
      <w:lvlJc w:val="left"/>
      <w:pPr>
        <w:ind w:left="720" w:hanging="360"/>
      </w:pPr>
      <w:rPr>
        <w:rFonts w:ascii="Courier New" w:hAnsi="Courier New" w:cs="Courier New" w:hint="default"/>
        <w:color w:val="ED7D31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C1828"/>
    <w:multiLevelType w:val="hybridMultilevel"/>
    <w:tmpl w:val="45148FEC"/>
    <w:lvl w:ilvl="0" w:tplc="C9B6E9BC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/>
        <w:color w:val="ED7D31" w:themeColor="accent2"/>
        <w:u w:color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82"/>
    <w:rsid w:val="00A35B6C"/>
    <w:rsid w:val="00BA5629"/>
    <w:rsid w:val="00BE4F4E"/>
    <w:rsid w:val="00C93282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0926B35ADB34943BCC940B8EE38B6E8">
    <w:name w:val="D0926B35ADB34943BCC940B8EE38B6E8"/>
  </w:style>
  <w:style w:type="paragraph" w:styleId="a5">
    <w:name w:val="Title"/>
    <w:basedOn w:val="a1"/>
    <w:next w:val="a1"/>
    <w:link w:val="a6"/>
    <w:uiPriority w:val="10"/>
    <w:qFormat/>
    <w:rsid w:val="00BA5629"/>
    <w:pPr>
      <w:spacing w:before="120" w:after="0" w:line="288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  <w:lang w:val="en-US" w:eastAsia="en-US"/>
    </w:rPr>
  </w:style>
  <w:style w:type="character" w:customStyle="1" w:styleId="a6">
    <w:name w:val="Заголовок Знак"/>
    <w:basedOn w:val="a2"/>
    <w:link w:val="a5"/>
    <w:uiPriority w:val="10"/>
    <w:rsid w:val="00BA5629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  <w:lang w:val="en-US" w:eastAsia="en-US"/>
    </w:rPr>
  </w:style>
  <w:style w:type="paragraph" w:customStyle="1" w:styleId="3FCA7C581FD141DDAE65EDF7B45808C1">
    <w:name w:val="3FCA7C581FD141DDAE65EDF7B45808C1"/>
  </w:style>
  <w:style w:type="paragraph" w:customStyle="1" w:styleId="04AC6A12B64F44A49C7014F41DAEF699">
    <w:name w:val="04AC6A12B64F44A49C7014F41DAEF699"/>
  </w:style>
  <w:style w:type="paragraph" w:customStyle="1" w:styleId="15C00EC8CB2143088C0F896BC973FEB1">
    <w:name w:val="15C00EC8CB2143088C0F896BC973FEB1"/>
  </w:style>
  <w:style w:type="paragraph" w:customStyle="1" w:styleId="CBE868C803104C0D8B89011C32876E99">
    <w:name w:val="CBE868C803104C0D8B89011C32876E99"/>
  </w:style>
  <w:style w:type="paragraph" w:styleId="a">
    <w:name w:val="List Bullet"/>
    <w:basedOn w:val="a1"/>
    <w:uiPriority w:val="99"/>
    <w:pPr>
      <w:numPr>
        <w:numId w:val="1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  <w:szCs w:val="24"/>
      <w:lang w:val="en-US" w:eastAsia="en-US"/>
    </w:rPr>
  </w:style>
  <w:style w:type="paragraph" w:customStyle="1" w:styleId="E8E00078D7F047F8875931CE7AF5D2A4">
    <w:name w:val="E8E00078D7F047F8875931CE7AF5D2A4"/>
  </w:style>
  <w:style w:type="paragraph" w:customStyle="1" w:styleId="CD14AE96B5B4450F9CC45250B8E75CBB">
    <w:name w:val="CD14AE96B5B4450F9CC45250B8E75CBB"/>
  </w:style>
  <w:style w:type="paragraph" w:customStyle="1" w:styleId="C6BE7879265C46F0BAB982CF3CE5F134">
    <w:name w:val="C6BE7879265C46F0BAB982CF3CE5F134"/>
  </w:style>
  <w:style w:type="paragraph" w:styleId="a0">
    <w:name w:val="List Number"/>
    <w:basedOn w:val="a1"/>
    <w:uiPriority w:val="99"/>
    <w:pPr>
      <w:numPr>
        <w:numId w:val="2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  <w:szCs w:val="24"/>
      <w:lang w:val="en-US" w:eastAsia="en-US"/>
    </w:rPr>
  </w:style>
  <w:style w:type="paragraph" w:customStyle="1" w:styleId="7FF9B33941D744BE9A99BF291AC611B5">
    <w:name w:val="7FF9B33941D744BE9A99BF291AC611B5"/>
  </w:style>
  <w:style w:type="paragraph" w:customStyle="1" w:styleId="E4BD2AD68E694989839CD0BBFD3E9748">
    <w:name w:val="E4BD2AD68E694989839CD0BBFD3E9748"/>
  </w:style>
  <w:style w:type="paragraph" w:customStyle="1" w:styleId="17B57B7C1F69434B9C49E1E32CF6283F">
    <w:name w:val="17B57B7C1F69434B9C49E1E32CF6283F"/>
  </w:style>
  <w:style w:type="character" w:customStyle="1" w:styleId="Bold">
    <w:name w:val="Bold"/>
    <w:uiPriority w:val="1"/>
    <w:qFormat/>
    <w:rPr>
      <w:b/>
      <w:bCs/>
    </w:rPr>
  </w:style>
  <w:style w:type="paragraph" w:customStyle="1" w:styleId="142BF8294E7A45F48250F3AE0EE6F8A4">
    <w:name w:val="142BF8294E7A45F48250F3AE0EE6F8A4"/>
  </w:style>
  <w:style w:type="paragraph" w:customStyle="1" w:styleId="BE747712B229499BB9BCF653EF5A4700">
    <w:name w:val="BE747712B229499BB9BCF653EF5A4700"/>
  </w:style>
  <w:style w:type="paragraph" w:customStyle="1" w:styleId="8F4A313049904306BDC85DD202C321AD">
    <w:name w:val="8F4A313049904306BDC85DD202C321AD"/>
  </w:style>
  <w:style w:type="paragraph" w:customStyle="1" w:styleId="EE1C477D11324F1B9478EBDE22468055">
    <w:name w:val="EE1C477D11324F1B9478EBDE22468055"/>
  </w:style>
  <w:style w:type="paragraph" w:customStyle="1" w:styleId="3680EE06B9204285A7C5950D016AA94E">
    <w:name w:val="3680EE06B9204285A7C5950D016AA94E"/>
  </w:style>
  <w:style w:type="paragraph" w:customStyle="1" w:styleId="8C479A64FA4F414E8C05F148D668AB2D">
    <w:name w:val="8C479A64FA4F414E8C05F148D668AB2D"/>
  </w:style>
  <w:style w:type="paragraph" w:customStyle="1" w:styleId="D4C4D09A70BA41448BC7FA7951D2AED0">
    <w:name w:val="D4C4D09A70BA41448BC7FA7951D2AED0"/>
  </w:style>
  <w:style w:type="paragraph" w:customStyle="1" w:styleId="3DC762EC12F8447AB55AD49B8ADF4562">
    <w:name w:val="3DC762EC12F8447AB55AD49B8ADF4562"/>
  </w:style>
  <w:style w:type="paragraph" w:customStyle="1" w:styleId="3A6F79AFD07E40108C883D789640130E">
    <w:name w:val="3A6F79AFD07E40108C883D789640130E"/>
  </w:style>
  <w:style w:type="paragraph" w:customStyle="1" w:styleId="54CB63EFBD8A41DC9A38058FA7353A7C">
    <w:name w:val="54CB63EFBD8A41DC9A38058FA7353A7C"/>
  </w:style>
  <w:style w:type="paragraph" w:customStyle="1" w:styleId="AB40B3B40F9642068778D20A79F29F9E">
    <w:name w:val="AB40B3B40F9642068778D20A79F29F9E"/>
  </w:style>
  <w:style w:type="paragraph" w:customStyle="1" w:styleId="6FBFD05E7D3A4354887A9ACB53E21A36">
    <w:name w:val="6FBFD05E7D3A4354887A9ACB53E21A36"/>
  </w:style>
  <w:style w:type="paragraph" w:customStyle="1" w:styleId="CAB22536BA384B43B387B4BCFA73B4E3">
    <w:name w:val="CAB22536BA384B43B387B4BCFA73B4E3"/>
  </w:style>
  <w:style w:type="paragraph" w:customStyle="1" w:styleId="526901293FE24919BC6044396EDED54E">
    <w:name w:val="526901293FE24919BC6044396EDED54E"/>
  </w:style>
  <w:style w:type="paragraph" w:customStyle="1" w:styleId="A421D1AF7E3045D69611B66112580A4A">
    <w:name w:val="A421D1AF7E3045D69611B66112580A4A"/>
  </w:style>
  <w:style w:type="paragraph" w:customStyle="1" w:styleId="5F9C0B3F161142E59B477EC465E8698D">
    <w:name w:val="5F9C0B3F161142E59B477EC465E8698D"/>
  </w:style>
  <w:style w:type="paragraph" w:customStyle="1" w:styleId="9BA3675EA5264E33BD7DB7927A723AB8">
    <w:name w:val="9BA3675EA5264E33BD7DB7927A723AB8"/>
  </w:style>
  <w:style w:type="paragraph" w:customStyle="1" w:styleId="B2AB5CDACA284719936C544647F1D4F3">
    <w:name w:val="B2AB5CDACA284719936C544647F1D4F3"/>
  </w:style>
  <w:style w:type="paragraph" w:customStyle="1" w:styleId="B21C59BBB91D49778ECB1CD900FFB2EE">
    <w:name w:val="B21C59BBB91D49778ECB1CD900FFB2EE"/>
  </w:style>
  <w:style w:type="paragraph" w:customStyle="1" w:styleId="ED85FF0590574E6D8CF677B27116B308">
    <w:name w:val="ED85FF0590574E6D8CF677B27116B308"/>
  </w:style>
  <w:style w:type="paragraph" w:customStyle="1" w:styleId="C3342245A5634D0BACA8DFCEB35A2AF7">
    <w:name w:val="C3342245A5634D0BACA8DFCEB35A2AF7"/>
  </w:style>
  <w:style w:type="paragraph" w:customStyle="1" w:styleId="81309660BA6A4A438BF801E399AA07E0">
    <w:name w:val="81309660BA6A4A438BF801E399AA07E0"/>
  </w:style>
  <w:style w:type="paragraph" w:customStyle="1" w:styleId="EDE843185C9246A8AED6B4EE2CD5242B">
    <w:name w:val="EDE843185C9246A8AED6B4EE2CD5242B"/>
  </w:style>
  <w:style w:type="paragraph" w:customStyle="1" w:styleId="87E37DE3E34E4E25A44BE23CFA51D6E8">
    <w:name w:val="87E37DE3E34E4E25A44BE23CFA51D6E8"/>
  </w:style>
  <w:style w:type="paragraph" w:customStyle="1" w:styleId="34283515E3894B99AD68F64845C4E2CE">
    <w:name w:val="34283515E3894B99AD68F64845C4E2CE"/>
  </w:style>
  <w:style w:type="paragraph" w:customStyle="1" w:styleId="1A6D58A7882E496B9E703CB9D2606176">
    <w:name w:val="1A6D58A7882E496B9E703CB9D2606176"/>
  </w:style>
  <w:style w:type="paragraph" w:customStyle="1" w:styleId="9A1D75FF5DD6402B9485C7E49EEE80FE">
    <w:name w:val="9A1D75FF5DD6402B9485C7E49EEE80FE"/>
  </w:style>
  <w:style w:type="paragraph" w:customStyle="1" w:styleId="9BE8C3B78B5B445682EA337D2E3A3916">
    <w:name w:val="9BE8C3B78B5B445682EA337D2E3A3916"/>
  </w:style>
  <w:style w:type="paragraph" w:customStyle="1" w:styleId="97BEEE49471A41498523D0F91FFF92C5">
    <w:name w:val="97BEEE49471A41498523D0F91FFF92C5"/>
  </w:style>
  <w:style w:type="paragraph" w:customStyle="1" w:styleId="D4E2D357F43D4650805DC97DC31AADF6">
    <w:name w:val="D4E2D357F43D4650805DC97DC31AADF6"/>
  </w:style>
  <w:style w:type="paragraph" w:customStyle="1" w:styleId="871C24E1018147D6B0F0DE1E1EC4ABD2">
    <w:name w:val="871C24E1018147D6B0F0DE1E1EC4ABD2"/>
  </w:style>
  <w:style w:type="paragraph" w:customStyle="1" w:styleId="755998829F7540D2A77BE30764941ADF">
    <w:name w:val="755998829F7540D2A77BE30764941ADF"/>
  </w:style>
  <w:style w:type="paragraph" w:customStyle="1" w:styleId="4D24E0E178B64AC7A8A9FFF13A117521">
    <w:name w:val="4D24E0E178B64AC7A8A9FFF13A117521"/>
  </w:style>
  <w:style w:type="paragraph" w:customStyle="1" w:styleId="65E70F2CC8F745A5B4E7CA328FE26AB1">
    <w:name w:val="65E70F2CC8F745A5B4E7CA328FE26AB1"/>
  </w:style>
  <w:style w:type="paragraph" w:customStyle="1" w:styleId="9FC78A1953E0441B9BD1E38C1E748728">
    <w:name w:val="9FC78A1953E0441B9BD1E38C1E748728"/>
  </w:style>
  <w:style w:type="paragraph" w:customStyle="1" w:styleId="E46D1E8642BB4926AC35C3D8ABDE56C9">
    <w:name w:val="E46D1E8642BB4926AC35C3D8ABDE56C9"/>
  </w:style>
  <w:style w:type="paragraph" w:customStyle="1" w:styleId="DEA812458CDA4385B834358B4E389109">
    <w:name w:val="DEA812458CDA4385B834358B4E389109"/>
  </w:style>
  <w:style w:type="paragraph" w:customStyle="1" w:styleId="75DB39C5508843C0A1731BE754218656">
    <w:name w:val="75DB39C5508843C0A1731BE754218656"/>
  </w:style>
  <w:style w:type="paragraph" w:customStyle="1" w:styleId="DE7029BACC824BE59C0F6B31AD882425">
    <w:name w:val="DE7029BACC824BE59C0F6B31AD882425"/>
  </w:style>
  <w:style w:type="paragraph" w:customStyle="1" w:styleId="95D7227623C34D428A8C7FCCDA849071">
    <w:name w:val="95D7227623C34D428A8C7FCCDA849071"/>
  </w:style>
  <w:style w:type="paragraph" w:customStyle="1" w:styleId="95ADD74F5A274380AFB04D2B3F5ED610">
    <w:name w:val="95ADD74F5A274380AFB04D2B3F5ED610"/>
  </w:style>
  <w:style w:type="paragraph" w:customStyle="1" w:styleId="C31E4AB30A534A35B7929343D7F8AD85">
    <w:name w:val="C31E4AB30A534A35B7929343D7F8AD85"/>
  </w:style>
  <w:style w:type="paragraph" w:customStyle="1" w:styleId="50782CEEE8194257AA7D569CFFD09B7B">
    <w:name w:val="50782CEEE8194257AA7D569CFFD09B7B"/>
  </w:style>
  <w:style w:type="paragraph" w:customStyle="1" w:styleId="69AEBB5B38F949A0A93D4E43CA165326">
    <w:name w:val="69AEBB5B38F949A0A93D4E43CA165326"/>
  </w:style>
  <w:style w:type="paragraph" w:customStyle="1" w:styleId="EF4AF63E4B904AC8A2FDB529A45C2B94">
    <w:name w:val="EF4AF63E4B904AC8A2FDB529A45C2B94"/>
  </w:style>
  <w:style w:type="paragraph" w:customStyle="1" w:styleId="C1F70488DA0C45C6BCDEA8AAB37B2446">
    <w:name w:val="C1F70488DA0C45C6BCDEA8AAB37B2446"/>
  </w:style>
  <w:style w:type="paragraph" w:customStyle="1" w:styleId="F8CA0F2316654C838B53A76C15CB8369">
    <w:name w:val="F8CA0F2316654C838B53A76C15CB8369"/>
  </w:style>
  <w:style w:type="paragraph" w:customStyle="1" w:styleId="00F629E77D09475E9B6B1ECFB6158A42">
    <w:name w:val="00F629E77D09475E9B6B1ECFB6158A42"/>
  </w:style>
  <w:style w:type="paragraph" w:customStyle="1" w:styleId="89C3289142184FB29F2847D7A823C232">
    <w:name w:val="89C3289142184FB29F2847D7A823C232"/>
  </w:style>
  <w:style w:type="paragraph" w:customStyle="1" w:styleId="43B08CFBB739442196803E7EDC50AD23">
    <w:name w:val="43B08CFBB739442196803E7EDC50AD23"/>
  </w:style>
  <w:style w:type="paragraph" w:customStyle="1" w:styleId="261D817CACD24B55AD960A29C6F8CEC3">
    <w:name w:val="261D817CACD24B55AD960A29C6F8CEC3"/>
  </w:style>
  <w:style w:type="paragraph" w:customStyle="1" w:styleId="F5D7BF554B2D485EABE7A8C8106118BE">
    <w:name w:val="F5D7BF554B2D485EABE7A8C8106118BE"/>
  </w:style>
  <w:style w:type="paragraph" w:customStyle="1" w:styleId="B619A1EAF8D748659F8132DDF4CA3C44">
    <w:name w:val="B619A1EAF8D748659F8132DDF4CA3C44"/>
  </w:style>
  <w:style w:type="paragraph" w:customStyle="1" w:styleId="5CBE0EF6E8F746319234FA6F736F87FC">
    <w:name w:val="5CBE0EF6E8F746319234FA6F736F87FC"/>
  </w:style>
  <w:style w:type="paragraph" w:customStyle="1" w:styleId="Graphbullet">
    <w:name w:val="Graph bullet"/>
    <w:basedOn w:val="a1"/>
    <w:qFormat/>
    <w:pPr>
      <w:numPr>
        <w:numId w:val="3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  <w:lang w:val="en-US" w:eastAsia="en-US"/>
    </w:rPr>
  </w:style>
  <w:style w:type="paragraph" w:customStyle="1" w:styleId="D4A270029A13480F915F30F9E5D8257A">
    <w:name w:val="D4A270029A13480F915F30F9E5D8257A"/>
  </w:style>
  <w:style w:type="paragraph" w:customStyle="1" w:styleId="77712FC67D504AD6BB40A3B65C805062">
    <w:name w:val="77712FC67D504AD6BB40A3B65C805062"/>
  </w:style>
  <w:style w:type="paragraph" w:customStyle="1" w:styleId="Graphbullet2">
    <w:name w:val="Graph bullet 2"/>
    <w:basedOn w:val="a1"/>
    <w:qFormat/>
    <w:pPr>
      <w:numPr>
        <w:numId w:val="4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  <w:lang w:val="en-US" w:eastAsia="en-US"/>
    </w:rPr>
  </w:style>
  <w:style w:type="paragraph" w:customStyle="1" w:styleId="5B5ABAE22BA14D91B075C5EFC652E65F">
    <w:name w:val="5B5ABAE22BA14D91B075C5EFC652E65F"/>
  </w:style>
  <w:style w:type="paragraph" w:customStyle="1" w:styleId="9DB4681F4A654D18A58C118105D13730">
    <w:name w:val="9DB4681F4A654D18A58C118105D13730"/>
  </w:style>
  <w:style w:type="paragraph" w:customStyle="1" w:styleId="Graphbullet3">
    <w:name w:val="Graph bullet 3"/>
    <w:basedOn w:val="a1"/>
    <w:qFormat/>
    <w:pPr>
      <w:numPr>
        <w:numId w:val="5"/>
      </w:numPr>
      <w:spacing w:after="0" w:line="216" w:lineRule="auto"/>
      <w:ind w:left="284" w:hanging="284"/>
    </w:pPr>
    <w:rPr>
      <w:rFonts w:eastAsiaTheme="minorHAnsi"/>
      <w:color w:val="595959" w:themeColor="text1" w:themeTint="A6"/>
      <w:sz w:val="20"/>
      <w:szCs w:val="24"/>
      <w:lang w:val="en-US" w:eastAsia="en-US"/>
    </w:rPr>
  </w:style>
  <w:style w:type="paragraph" w:customStyle="1" w:styleId="75833F6EF89C40BEA79A8F04B3CCD0D5">
    <w:name w:val="75833F6EF89C40BEA79A8F04B3CCD0D5"/>
  </w:style>
  <w:style w:type="paragraph" w:customStyle="1" w:styleId="CAD60B48C6F342AA8705FCF888240896">
    <w:name w:val="CAD60B48C6F342AA8705FCF888240896"/>
  </w:style>
  <w:style w:type="paragraph" w:customStyle="1" w:styleId="Graphbullet4">
    <w:name w:val="Graph bullet 4"/>
    <w:basedOn w:val="a1"/>
    <w:qFormat/>
    <w:pPr>
      <w:numPr>
        <w:numId w:val="6"/>
      </w:numPr>
      <w:spacing w:after="0" w:line="240" w:lineRule="auto"/>
      <w:ind w:left="284" w:hanging="284"/>
    </w:pPr>
    <w:rPr>
      <w:rFonts w:eastAsiaTheme="minorHAnsi"/>
      <w:color w:val="595959" w:themeColor="text1" w:themeTint="A6"/>
      <w:sz w:val="20"/>
      <w:szCs w:val="24"/>
      <w:lang w:val="en-US" w:eastAsia="en-US"/>
    </w:rPr>
  </w:style>
  <w:style w:type="paragraph" w:customStyle="1" w:styleId="EA66DD9B78514AF68C2C8C2C6D69BD64">
    <w:name w:val="EA66DD9B78514AF68C2C8C2C6D69BD64"/>
  </w:style>
  <w:style w:type="paragraph" w:customStyle="1" w:styleId="CDC2B2B823894CDEB1A8DC587B453B35">
    <w:name w:val="CDC2B2B823894CDEB1A8DC587B453B35"/>
  </w:style>
  <w:style w:type="paragraph" w:customStyle="1" w:styleId="9A4B154137AB4948B484AB09F9C80A8F">
    <w:name w:val="9A4B154137AB4948B484AB09F9C80A8F"/>
  </w:style>
  <w:style w:type="paragraph" w:customStyle="1" w:styleId="B04C66696FEB45A8A6535B5E126271AC">
    <w:name w:val="B04C66696FEB45A8A6535B5E126271AC"/>
  </w:style>
  <w:style w:type="paragraph" w:customStyle="1" w:styleId="4ED0577548D84E12A36F12DB016642B7">
    <w:name w:val="4ED0577548D84E12A36F12DB016642B7"/>
  </w:style>
  <w:style w:type="paragraph" w:customStyle="1" w:styleId="7FA9F8457CF54540BF9EDD7A05AF49AB">
    <w:name w:val="7FA9F8457CF54540BF9EDD7A05AF49AB"/>
  </w:style>
  <w:style w:type="paragraph" w:customStyle="1" w:styleId="D115141C64DC47B791C628D08FDE23A0">
    <w:name w:val="D115141C64DC47B791C628D08FDE23A0"/>
  </w:style>
  <w:style w:type="paragraph" w:customStyle="1" w:styleId="07A9C4A10B2D4083A749EDB3095047DF">
    <w:name w:val="07A9C4A10B2D4083A749EDB3095047DF"/>
  </w:style>
  <w:style w:type="paragraph" w:customStyle="1" w:styleId="4914951B44354471833903969A66E6F0">
    <w:name w:val="4914951B44354471833903969A66E6F0"/>
  </w:style>
  <w:style w:type="paragraph" w:customStyle="1" w:styleId="925FA47CB69047DD81E9FED6909E41E4">
    <w:name w:val="925FA47CB69047DD81E9FED6909E41E4"/>
  </w:style>
  <w:style w:type="paragraph" w:customStyle="1" w:styleId="33CCCD931E6945499B57141E5346ECD3">
    <w:name w:val="33CCCD931E6945499B57141E5346ECD3"/>
  </w:style>
  <w:style w:type="paragraph" w:customStyle="1" w:styleId="F19370C71AC749E38B85EB9628A3B6BA">
    <w:name w:val="F19370C71AC749E38B85EB9628A3B6BA"/>
  </w:style>
  <w:style w:type="paragraph" w:customStyle="1" w:styleId="FC044F694FAA4EF69C360BEB136B62A3">
    <w:name w:val="FC044F694FAA4EF69C360BEB136B62A3"/>
  </w:style>
  <w:style w:type="paragraph" w:customStyle="1" w:styleId="709BC6A8426E404FB3DE441AFF7C1CB6">
    <w:name w:val="709BC6A8426E404FB3DE441AFF7C1CB6"/>
  </w:style>
  <w:style w:type="paragraph" w:customStyle="1" w:styleId="14B69DC7A3B8428EB998A86FBABC33A1">
    <w:name w:val="14B69DC7A3B8428EB998A86FBABC33A1"/>
  </w:style>
  <w:style w:type="paragraph" w:customStyle="1" w:styleId="F5D39D5ADC5A4D68ADAD1BE85088A3F0">
    <w:name w:val="F5D39D5ADC5A4D68ADAD1BE85088A3F0"/>
  </w:style>
  <w:style w:type="paragraph" w:customStyle="1" w:styleId="8243642591924FAF96D8BA203913C9D5">
    <w:name w:val="8243642591924FAF96D8BA203913C9D5"/>
  </w:style>
  <w:style w:type="paragraph" w:customStyle="1" w:styleId="EDD20AB762594FF08E996EA6732DA3ED">
    <w:name w:val="EDD20AB762594FF08E996EA6732DA3ED"/>
  </w:style>
  <w:style w:type="paragraph" w:customStyle="1" w:styleId="58FC98B44D5149388F713E497071C742">
    <w:name w:val="58FC98B44D5149388F713E497071C742"/>
  </w:style>
  <w:style w:type="paragraph" w:customStyle="1" w:styleId="8B7D46AEE2A640F699355AF9422D904D">
    <w:name w:val="8B7D46AEE2A640F699355AF9422D904D"/>
  </w:style>
  <w:style w:type="paragraph" w:customStyle="1" w:styleId="ABA3E1253C7D4AB89F4D507970420163">
    <w:name w:val="ABA3E1253C7D4AB89F4D507970420163"/>
  </w:style>
  <w:style w:type="paragraph" w:styleId="2">
    <w:name w:val="List Bullet 2"/>
    <w:basedOn w:val="a1"/>
    <w:uiPriority w:val="99"/>
    <w:pPr>
      <w:numPr>
        <w:numId w:val="7"/>
      </w:numPr>
      <w:spacing w:after="120" w:line="288" w:lineRule="auto"/>
    </w:pPr>
    <w:rPr>
      <w:rFonts w:eastAsiaTheme="minorHAnsi"/>
      <w:color w:val="595959" w:themeColor="text1" w:themeTint="A6"/>
      <w:sz w:val="24"/>
      <w:szCs w:val="24"/>
      <w:lang w:val="en-US" w:eastAsia="en-US"/>
    </w:rPr>
  </w:style>
  <w:style w:type="paragraph" w:customStyle="1" w:styleId="76BF5E90BE1743BBA23C234A43214E93">
    <w:name w:val="76BF5E90BE1743BBA23C234A43214E93"/>
  </w:style>
  <w:style w:type="paragraph" w:customStyle="1" w:styleId="532C5CAF82E74F2C8FC74FFEBBA93A82">
    <w:name w:val="532C5CAF82E74F2C8FC74FFEBBA93A82"/>
  </w:style>
  <w:style w:type="paragraph" w:customStyle="1" w:styleId="7099E901F170474F83EE5C11FE4F7DEF">
    <w:name w:val="7099E901F170474F83EE5C11FE4F7DEF"/>
  </w:style>
  <w:style w:type="paragraph" w:customStyle="1" w:styleId="B0E27A494A14428E80B6C492EEC0189E">
    <w:name w:val="B0E27A494A14428E80B6C492EEC0189E"/>
  </w:style>
  <w:style w:type="paragraph" w:customStyle="1" w:styleId="FDD515DC4F8D4B9BB41F965BCD320870">
    <w:name w:val="FDD515DC4F8D4B9BB41F965BCD320870"/>
  </w:style>
  <w:style w:type="paragraph" w:customStyle="1" w:styleId="3A55B8359AC84ABA97E2A6EBF3B8D27B">
    <w:name w:val="3A55B8359AC84ABA97E2A6EBF3B8D27B"/>
  </w:style>
  <w:style w:type="paragraph" w:customStyle="1" w:styleId="3CE9AB695BCF4553AE12137A0426B30B">
    <w:name w:val="3CE9AB695BCF4553AE12137A0426B30B"/>
  </w:style>
  <w:style w:type="paragraph" w:customStyle="1" w:styleId="8161DF2A240546B48C0B060F42D060EA">
    <w:name w:val="8161DF2A240546B48C0B060F42D060EA"/>
  </w:style>
  <w:style w:type="paragraph" w:customStyle="1" w:styleId="023DC8C0C82B40BA8A48B6039CC6EDB2">
    <w:name w:val="023DC8C0C82B40BA8A48B6039CC6EDB2"/>
  </w:style>
  <w:style w:type="paragraph" w:customStyle="1" w:styleId="098E2E166FF648B7896CE1A7677D74E1">
    <w:name w:val="098E2E166FF648B7896CE1A7677D74E1"/>
  </w:style>
  <w:style w:type="paragraph" w:customStyle="1" w:styleId="EF9B94D6B8ED43649BAEEC88EA514D73">
    <w:name w:val="EF9B94D6B8ED43649BAEEC88EA514D73"/>
  </w:style>
  <w:style w:type="paragraph" w:customStyle="1" w:styleId="7D56BF7F0A234CB8BC2E9876F9712EAF">
    <w:name w:val="7D56BF7F0A234CB8BC2E9876F9712EAF"/>
  </w:style>
  <w:style w:type="paragraph" w:customStyle="1" w:styleId="130CAC42CBDF4A15B234FF84A74633A2">
    <w:name w:val="130CAC42CBDF4A15B234FF84A74633A2"/>
  </w:style>
  <w:style w:type="paragraph" w:customStyle="1" w:styleId="086721ADE71D4FB8A893609F67A58A52">
    <w:name w:val="086721ADE71D4FB8A893609F67A58A52"/>
  </w:style>
  <w:style w:type="paragraph" w:customStyle="1" w:styleId="9012687BA9B74554BC6B4E1D4D9EBA71">
    <w:name w:val="9012687BA9B74554BC6B4E1D4D9EBA71"/>
  </w:style>
  <w:style w:type="paragraph" w:customStyle="1" w:styleId="3568DA89EDD140AEA39E096B444B8342">
    <w:name w:val="3568DA89EDD140AEA39E096B444B8342"/>
  </w:style>
  <w:style w:type="paragraph" w:customStyle="1" w:styleId="ACBFC24D6E70439197E7AB478C00CB72">
    <w:name w:val="ACBFC24D6E70439197E7AB478C00CB72"/>
  </w:style>
  <w:style w:type="paragraph" w:customStyle="1" w:styleId="116B1999DA47491896A147FD96E7054A">
    <w:name w:val="116B1999DA47491896A147FD96E7054A"/>
  </w:style>
  <w:style w:type="paragraph" w:customStyle="1" w:styleId="A70550D0F7354CB08AAEB35F8F0CF048">
    <w:name w:val="A70550D0F7354CB08AAEB35F8F0CF048"/>
  </w:style>
  <w:style w:type="paragraph" w:customStyle="1" w:styleId="6066F27204154FD3B7CC36D100F735EF">
    <w:name w:val="6066F27204154FD3B7CC36D100F735EF"/>
  </w:style>
  <w:style w:type="paragraph" w:customStyle="1" w:styleId="F37879458D6244E4878C029E0FBE2C17">
    <w:name w:val="F37879458D6244E4878C029E0FBE2C17"/>
  </w:style>
  <w:style w:type="paragraph" w:customStyle="1" w:styleId="54AB2EA05E9F4A03A6F96F3F836EA485">
    <w:name w:val="54AB2EA05E9F4A03A6F96F3F836EA485"/>
  </w:style>
  <w:style w:type="paragraph" w:customStyle="1" w:styleId="599A0FF91AA6466CBE78A8D029975E4D">
    <w:name w:val="599A0FF91AA6466CBE78A8D029975E4D"/>
  </w:style>
  <w:style w:type="paragraph" w:customStyle="1" w:styleId="C24FA96A7AA64A37A68CD5287194A849">
    <w:name w:val="C24FA96A7AA64A37A68CD5287194A849"/>
  </w:style>
  <w:style w:type="paragraph" w:customStyle="1" w:styleId="9895B5307C0A48AB995DEA5CCBC1782F">
    <w:name w:val="9895B5307C0A48AB995DEA5CCBC1782F"/>
  </w:style>
  <w:style w:type="paragraph" w:customStyle="1" w:styleId="3A86BA79F7A941CB9683F58B99C04F20">
    <w:name w:val="3A86BA79F7A941CB9683F58B99C04F20"/>
  </w:style>
  <w:style w:type="paragraph" w:customStyle="1" w:styleId="F73EF266C72949508FA02C2831FC8042">
    <w:name w:val="F73EF266C72949508FA02C2831FC8042"/>
  </w:style>
  <w:style w:type="paragraph" w:customStyle="1" w:styleId="E2BD8D54AEC441FD88EAB4F1E1D703F6">
    <w:name w:val="E2BD8D54AEC441FD88EAB4F1E1D703F6"/>
  </w:style>
  <w:style w:type="paragraph" w:customStyle="1" w:styleId="F8461ACFFE3C4F99AF9684F0CD589E5D">
    <w:name w:val="F8461ACFFE3C4F99AF9684F0CD589E5D"/>
  </w:style>
  <w:style w:type="paragraph" w:customStyle="1" w:styleId="A0C22438C055417A85171CD42A24A967">
    <w:name w:val="A0C22438C055417A85171CD42A24A967"/>
  </w:style>
  <w:style w:type="paragraph" w:customStyle="1" w:styleId="98975E47D6B74929ACF99717F11FFB23">
    <w:name w:val="98975E47D6B74929ACF99717F11FFB23"/>
  </w:style>
  <w:style w:type="paragraph" w:customStyle="1" w:styleId="372EA82D24184DA693ED41F6A8EED909">
    <w:name w:val="372EA82D24184DA693ED41F6A8EED909"/>
  </w:style>
  <w:style w:type="paragraph" w:customStyle="1" w:styleId="1DA158BE35AC4554B341F6E07EF2CFC3">
    <w:name w:val="1DA158BE35AC4554B341F6E07EF2CFC3"/>
  </w:style>
  <w:style w:type="paragraph" w:customStyle="1" w:styleId="17EEA7BB1983442A9AEB682B290D59F8">
    <w:name w:val="17EEA7BB1983442A9AEB682B290D59F8"/>
  </w:style>
  <w:style w:type="paragraph" w:customStyle="1" w:styleId="56DEAF8CBD4A474CB0EB047EDACBDD51">
    <w:name w:val="56DEAF8CBD4A474CB0EB047EDACBDD51"/>
  </w:style>
  <w:style w:type="paragraph" w:customStyle="1" w:styleId="F13BE93E9BD5480899C0B884251BE63C">
    <w:name w:val="F13BE93E9BD5480899C0B884251BE63C"/>
  </w:style>
  <w:style w:type="paragraph" w:customStyle="1" w:styleId="E9984D09142843D1ADD9C0B02A582AB2">
    <w:name w:val="E9984D09142843D1ADD9C0B02A582AB2"/>
  </w:style>
  <w:style w:type="paragraph" w:customStyle="1" w:styleId="F01A3CF671494675972E6BB8FF405322">
    <w:name w:val="F01A3CF671494675972E6BB8FF405322"/>
  </w:style>
  <w:style w:type="paragraph" w:customStyle="1" w:styleId="6DB66288FE684BFA80AD7D199DFA672B">
    <w:name w:val="6DB66288FE684BFA80AD7D199DFA672B"/>
  </w:style>
  <w:style w:type="paragraph" w:customStyle="1" w:styleId="AAA0A8EBA9A342678C377B8D8B3FDB44">
    <w:name w:val="AAA0A8EBA9A342678C377B8D8B3FDB44"/>
  </w:style>
  <w:style w:type="paragraph" w:customStyle="1" w:styleId="736863EB6BB44FCDA3B858A8993A5B61">
    <w:name w:val="736863EB6BB44FCDA3B858A8993A5B61"/>
  </w:style>
  <w:style w:type="paragraph" w:customStyle="1" w:styleId="87DB471ECEB94D5C97F79391FA671902">
    <w:name w:val="87DB471ECEB94D5C97F79391FA671902"/>
  </w:style>
  <w:style w:type="paragraph" w:customStyle="1" w:styleId="CB589099D9C54930BEBE030FD566F499">
    <w:name w:val="CB589099D9C54930BEBE030FD566F499"/>
  </w:style>
  <w:style w:type="paragraph" w:customStyle="1" w:styleId="F6F9C8A3D6B74F4FA7A6833C2BCE2E7F">
    <w:name w:val="F6F9C8A3D6B74F4FA7A6833C2BCE2E7F"/>
  </w:style>
  <w:style w:type="paragraph" w:customStyle="1" w:styleId="56719BDCD19D4F489EDE1EA819922AE7">
    <w:name w:val="56719BDCD19D4F489EDE1EA819922AE7"/>
  </w:style>
  <w:style w:type="paragraph" w:customStyle="1" w:styleId="611F174CC42C4C40892ADEAA256EF0D5">
    <w:name w:val="611F174CC42C4C40892ADEAA256EF0D5"/>
  </w:style>
  <w:style w:type="paragraph" w:customStyle="1" w:styleId="4E54E727DEEF454587C190FE5AE9BBB2">
    <w:name w:val="4E54E727DEEF454587C190FE5AE9BBB2"/>
  </w:style>
  <w:style w:type="paragraph" w:customStyle="1" w:styleId="347E0650BFB34F2EA9C1EB183DFCDECB">
    <w:name w:val="347E0650BFB34F2EA9C1EB183DFCDECB"/>
  </w:style>
  <w:style w:type="paragraph" w:customStyle="1" w:styleId="49216D0719A84B41A254DF6884D92633">
    <w:name w:val="49216D0719A84B41A254DF6884D92633"/>
  </w:style>
  <w:style w:type="paragraph" w:customStyle="1" w:styleId="F05DB1ECE9BC4C5EA533AD492BEAC058">
    <w:name w:val="F05DB1ECE9BC4C5EA533AD492BEAC058"/>
  </w:style>
  <w:style w:type="paragraph" w:customStyle="1" w:styleId="EF19F6938DB64767A0AFFD9586213461">
    <w:name w:val="EF19F6938DB64767A0AFFD9586213461"/>
  </w:style>
  <w:style w:type="paragraph" w:customStyle="1" w:styleId="3B5E7A7E0601416C93880D103B67A9AB">
    <w:name w:val="3B5E7A7E0601416C93880D103B67A9AB"/>
  </w:style>
  <w:style w:type="paragraph" w:customStyle="1" w:styleId="490B9D2D069B4E8CB579EC90F1266FAE">
    <w:name w:val="490B9D2D069B4E8CB579EC90F1266FAE"/>
  </w:style>
  <w:style w:type="paragraph" w:customStyle="1" w:styleId="D69877745DDD4E81913CE6FAFA22E504">
    <w:name w:val="D69877745DDD4E81913CE6FAFA22E504"/>
  </w:style>
  <w:style w:type="paragraph" w:customStyle="1" w:styleId="84F53461208F4EDABF3C99E6A0A289FD">
    <w:name w:val="84F53461208F4EDABF3C99E6A0A289FD"/>
  </w:style>
  <w:style w:type="paragraph" w:customStyle="1" w:styleId="8F03A3D0547042148CADEE4CEF9FD5AD">
    <w:name w:val="8F03A3D0547042148CADEE4CEF9FD5AD"/>
  </w:style>
  <w:style w:type="paragraph" w:customStyle="1" w:styleId="323BAC224435470F855391597809E49A">
    <w:name w:val="323BAC224435470F855391597809E49A"/>
  </w:style>
  <w:style w:type="paragraph" w:customStyle="1" w:styleId="A49680B1BBA343E0AC4D131B323C04C1">
    <w:name w:val="A49680B1BBA343E0AC4D131B323C04C1"/>
  </w:style>
  <w:style w:type="paragraph" w:customStyle="1" w:styleId="C9535D43BB2F46CE829821AAE18B1143">
    <w:name w:val="C9535D43BB2F46CE829821AAE18B1143"/>
  </w:style>
  <w:style w:type="paragraph" w:customStyle="1" w:styleId="4C498182DAE04C34B2412273E6166F8F">
    <w:name w:val="4C498182DAE04C34B2412273E6166F8F"/>
  </w:style>
  <w:style w:type="paragraph" w:customStyle="1" w:styleId="65C072AFCD864134B03A99F4FA26C7BD">
    <w:name w:val="65C072AFCD864134B03A99F4FA26C7BD"/>
  </w:style>
  <w:style w:type="paragraph" w:customStyle="1" w:styleId="ABB9E4E9438C425DA2CCF875C94B7EEF">
    <w:name w:val="ABB9E4E9438C425DA2CCF875C94B7EEF"/>
  </w:style>
  <w:style w:type="paragraph" w:customStyle="1" w:styleId="05598B06DAA546D88C80E2F0913A9CBA">
    <w:name w:val="05598B06DAA546D88C80E2F0913A9CBA"/>
  </w:style>
  <w:style w:type="paragraph" w:customStyle="1" w:styleId="190DA75BE8864EB392D7D1700A812CBC">
    <w:name w:val="190DA75BE8864EB392D7D1700A812CBC"/>
  </w:style>
  <w:style w:type="paragraph" w:customStyle="1" w:styleId="199E6D968F514052BE18566390FCFDE8">
    <w:name w:val="199E6D968F514052BE18566390FCFDE8"/>
  </w:style>
  <w:style w:type="paragraph" w:customStyle="1" w:styleId="86AD189F838E438EBC1BCC7364CBE3F7">
    <w:name w:val="86AD189F838E438EBC1BCC7364CBE3F7"/>
  </w:style>
  <w:style w:type="paragraph" w:customStyle="1" w:styleId="7C312788AE8549B39EE21D765A887E5D">
    <w:name w:val="7C312788AE8549B39EE21D765A887E5D"/>
  </w:style>
  <w:style w:type="paragraph" w:customStyle="1" w:styleId="CAA5A7BBA7484B5098258E395886C337">
    <w:name w:val="CAA5A7BBA7484B5098258E395886C337"/>
  </w:style>
  <w:style w:type="paragraph" w:customStyle="1" w:styleId="4E1EB279883642918E235A6060481344">
    <w:name w:val="4E1EB279883642918E235A6060481344"/>
  </w:style>
  <w:style w:type="paragraph" w:customStyle="1" w:styleId="F77D7A69581C432EAF1B60AB28943FB7">
    <w:name w:val="F77D7A69581C432EAF1B60AB28943FB7"/>
  </w:style>
  <w:style w:type="paragraph" w:customStyle="1" w:styleId="574D6549E3AE4946AD34CD70664989CD">
    <w:name w:val="574D6549E3AE4946AD34CD70664989CD"/>
  </w:style>
  <w:style w:type="paragraph" w:customStyle="1" w:styleId="BB17CEBF6E084AEC8E3267A96C98934B">
    <w:name w:val="BB17CEBF6E084AEC8E3267A96C98934B"/>
  </w:style>
  <w:style w:type="paragraph" w:customStyle="1" w:styleId="9D6CA908FBBE419695FFC786B25C0ECE">
    <w:name w:val="9D6CA908FBBE419695FFC786B25C0ECE"/>
  </w:style>
  <w:style w:type="paragraph" w:customStyle="1" w:styleId="FAB7EC8306F440CC923F296E85C8C55A">
    <w:name w:val="FAB7EC8306F440CC923F296E85C8C55A"/>
  </w:style>
  <w:style w:type="paragraph" w:customStyle="1" w:styleId="D3785307BA7B4295835D374B4398ECC7">
    <w:name w:val="D3785307BA7B4295835D374B4398ECC7"/>
  </w:style>
  <w:style w:type="paragraph" w:customStyle="1" w:styleId="AFB319798E4643F8A9E50140BA892DCC">
    <w:name w:val="AFB319798E4643F8A9E50140BA892DCC"/>
  </w:style>
  <w:style w:type="paragraph" w:customStyle="1" w:styleId="2788418874C74D18BA28110012411A14">
    <w:name w:val="2788418874C74D18BA28110012411A14"/>
  </w:style>
  <w:style w:type="paragraph" w:customStyle="1" w:styleId="07FB5D8224324175963954EFF64B6FF0">
    <w:name w:val="07FB5D8224324175963954EFF64B6FF0"/>
  </w:style>
  <w:style w:type="paragraph" w:customStyle="1" w:styleId="DBD4605FBFDF4769B620FE7F6F96F33D">
    <w:name w:val="DBD4605FBFDF4769B620FE7F6F96F33D"/>
  </w:style>
  <w:style w:type="paragraph" w:customStyle="1" w:styleId="D1D7B0AE32084F31B2920FFBEC08013F">
    <w:name w:val="D1D7B0AE32084F31B2920FFBEC08013F"/>
  </w:style>
  <w:style w:type="paragraph" w:customStyle="1" w:styleId="7530AA6310834A64A0F1955DDB777019">
    <w:name w:val="7530AA6310834A64A0F1955DDB777019"/>
  </w:style>
  <w:style w:type="paragraph" w:customStyle="1" w:styleId="994E7BC017B343B2A7084E8374A8C6BC">
    <w:name w:val="994E7BC017B343B2A7084E8374A8C6BC"/>
  </w:style>
  <w:style w:type="paragraph" w:customStyle="1" w:styleId="F81BA83B77E945D6AE0B7CDBD50C74AE">
    <w:name w:val="F81BA83B77E945D6AE0B7CDBD50C74AE"/>
  </w:style>
  <w:style w:type="paragraph" w:customStyle="1" w:styleId="76AB2D62905142189D4D44B81845BBEF">
    <w:name w:val="76AB2D62905142189D4D44B81845BBEF"/>
  </w:style>
  <w:style w:type="paragraph" w:customStyle="1" w:styleId="7EE952BFC1924969BA69EA8AD04BDD93">
    <w:name w:val="7EE952BFC1924969BA69EA8AD04BDD93"/>
  </w:style>
  <w:style w:type="paragraph" w:customStyle="1" w:styleId="23C8CCC70E61485BA0F9A19140BD849C">
    <w:name w:val="23C8CCC70E61485BA0F9A19140BD849C"/>
  </w:style>
  <w:style w:type="paragraph" w:customStyle="1" w:styleId="BC847DF2F9F64ABF9105AB1B39843417">
    <w:name w:val="BC847DF2F9F64ABF9105AB1B39843417"/>
  </w:style>
  <w:style w:type="paragraph" w:customStyle="1" w:styleId="FEEF7FBAE8CA4CA2BF042021E03DB84D">
    <w:name w:val="FEEF7FBAE8CA4CA2BF042021E03DB84D"/>
  </w:style>
  <w:style w:type="paragraph" w:customStyle="1" w:styleId="C214216BED5E4787BF9545E5E46EA43F">
    <w:name w:val="C214216BED5E4787BF9545E5E46EA43F"/>
  </w:style>
  <w:style w:type="paragraph" w:customStyle="1" w:styleId="E86BA00E5D9644DE9E6B04F80694ED96">
    <w:name w:val="E86BA00E5D9644DE9E6B04F80694ED96"/>
  </w:style>
  <w:style w:type="paragraph" w:customStyle="1" w:styleId="906894392C744806916D0249B384B8ED">
    <w:name w:val="906894392C744806916D0249B384B8ED"/>
  </w:style>
  <w:style w:type="paragraph" w:customStyle="1" w:styleId="17FE2F1CBA57430BAF1CD0DD5CD5CEE6">
    <w:name w:val="17FE2F1CBA57430BAF1CD0DD5CD5CEE6"/>
  </w:style>
  <w:style w:type="paragraph" w:customStyle="1" w:styleId="044EA317320A4038A13A20E4985839E1">
    <w:name w:val="044EA317320A4038A13A20E4985839E1"/>
  </w:style>
  <w:style w:type="paragraph" w:customStyle="1" w:styleId="C0AAFB7B8948453D86FBB3B9BD4A7054">
    <w:name w:val="C0AAFB7B8948453D86FBB3B9BD4A7054"/>
  </w:style>
  <w:style w:type="paragraph" w:customStyle="1" w:styleId="AE840C29254C46CD9789CC4E137D2462">
    <w:name w:val="AE840C29254C46CD9789CC4E137D2462"/>
  </w:style>
  <w:style w:type="paragraph" w:customStyle="1" w:styleId="6FCCD2342D88487696BEF09EA8B54C7A">
    <w:name w:val="6FCCD2342D88487696BEF09EA8B54C7A"/>
  </w:style>
  <w:style w:type="paragraph" w:customStyle="1" w:styleId="0920D66865DB4CADA7B71FCDB2177E04">
    <w:name w:val="0920D66865DB4CADA7B71FCDB2177E04"/>
  </w:style>
  <w:style w:type="paragraph" w:customStyle="1" w:styleId="03D687AC3BDD42E8A03AC3F7BEEC8D2E">
    <w:name w:val="03D687AC3BDD42E8A03AC3F7BEEC8D2E"/>
  </w:style>
  <w:style w:type="paragraph" w:customStyle="1" w:styleId="F1578DD1C85A4EB0A9DBC5F41F4C6599">
    <w:name w:val="F1578DD1C85A4EB0A9DBC5F41F4C6599"/>
  </w:style>
  <w:style w:type="paragraph" w:customStyle="1" w:styleId="4260652F6B5B4C32BE18E470732DBDB4">
    <w:name w:val="4260652F6B5B4C32BE18E470732DBDB4"/>
  </w:style>
  <w:style w:type="paragraph" w:customStyle="1" w:styleId="3F2CDCF6B15847F4804F6AA0BEB66352">
    <w:name w:val="3F2CDCF6B15847F4804F6AA0BEB66352"/>
  </w:style>
  <w:style w:type="paragraph" w:customStyle="1" w:styleId="5EC05A2C8FC342F5ABE04DD5C06D321F">
    <w:name w:val="5EC05A2C8FC342F5ABE04DD5C06D321F"/>
  </w:style>
  <w:style w:type="paragraph" w:customStyle="1" w:styleId="4D10FD842D114B2DAFD9BC9D1E30FF83">
    <w:name w:val="4D10FD842D114B2DAFD9BC9D1E30FF83"/>
  </w:style>
  <w:style w:type="paragraph" w:customStyle="1" w:styleId="29E6EF01FDD44A398DA05F97B7E3C1ED">
    <w:name w:val="29E6EF01FDD44A398DA05F97B7E3C1ED"/>
  </w:style>
  <w:style w:type="paragraph" w:customStyle="1" w:styleId="C8DFB5F552974B3FA12B3980921D6349">
    <w:name w:val="C8DFB5F552974B3FA12B3980921D6349"/>
  </w:style>
  <w:style w:type="paragraph" w:customStyle="1" w:styleId="69910A1CC536410A8CD1D822C4B2442F">
    <w:name w:val="69910A1CC536410A8CD1D822C4B2442F"/>
  </w:style>
  <w:style w:type="paragraph" w:customStyle="1" w:styleId="BBF8F1B2665C42E886945F8D5AA78859">
    <w:name w:val="BBF8F1B2665C42E886945F8D5AA78859"/>
  </w:style>
  <w:style w:type="paragraph" w:customStyle="1" w:styleId="7BF9E1304C7841A1AEF65F4C29892D73">
    <w:name w:val="7BF9E1304C7841A1AEF65F4C29892D73"/>
  </w:style>
  <w:style w:type="paragraph" w:customStyle="1" w:styleId="BF50FBB3A45D4A3B8A70928EAA41E60C">
    <w:name w:val="BF50FBB3A45D4A3B8A70928EAA41E60C"/>
  </w:style>
  <w:style w:type="paragraph" w:customStyle="1" w:styleId="8E14785F9A424C409F517F411F358E74">
    <w:name w:val="8E14785F9A424C409F517F411F358E74"/>
  </w:style>
  <w:style w:type="paragraph" w:customStyle="1" w:styleId="E02DBEA52E4C499EBB5F2F1B950B151F">
    <w:name w:val="E02DBEA52E4C499EBB5F2F1B950B151F"/>
  </w:style>
  <w:style w:type="paragraph" w:customStyle="1" w:styleId="07A369A537BC488C887F8D203D679747">
    <w:name w:val="07A369A537BC488C887F8D203D679747"/>
  </w:style>
  <w:style w:type="paragraph" w:customStyle="1" w:styleId="08808534327B46E89161BC6F5A52D7A4">
    <w:name w:val="08808534327B46E89161BC6F5A52D7A4"/>
  </w:style>
  <w:style w:type="paragraph" w:customStyle="1" w:styleId="0225028D85C1497DBF296A294B569279">
    <w:name w:val="0225028D85C1497DBF296A294B569279"/>
  </w:style>
  <w:style w:type="paragraph" w:customStyle="1" w:styleId="91C3BED6A2554705B26BF6E5E965B8CF">
    <w:name w:val="91C3BED6A2554705B26BF6E5E965B8CF"/>
  </w:style>
  <w:style w:type="paragraph" w:customStyle="1" w:styleId="52966F8149564EEA8EDB40C4A6404D76">
    <w:name w:val="52966F8149564EEA8EDB40C4A6404D76"/>
  </w:style>
  <w:style w:type="paragraph" w:customStyle="1" w:styleId="32858F7DE0C047A99215927BF4929469">
    <w:name w:val="32858F7DE0C047A99215927BF4929469"/>
  </w:style>
  <w:style w:type="paragraph" w:customStyle="1" w:styleId="22732CDEA79448808EEFF570E0F04E1B">
    <w:name w:val="22732CDEA79448808EEFF570E0F04E1B"/>
  </w:style>
  <w:style w:type="paragraph" w:customStyle="1" w:styleId="B0A6CC8716A34D359286531000AB22D5">
    <w:name w:val="B0A6CC8716A34D359286531000AB22D5"/>
  </w:style>
  <w:style w:type="paragraph" w:customStyle="1" w:styleId="BE219011C9BE42EA986CD3CDC8116968">
    <w:name w:val="BE219011C9BE42EA986CD3CDC8116968"/>
  </w:style>
  <w:style w:type="paragraph" w:customStyle="1" w:styleId="2B0FAEE03DAF4510B88C733A45031915">
    <w:name w:val="2B0FAEE03DAF4510B88C733A45031915"/>
  </w:style>
  <w:style w:type="paragraph" w:customStyle="1" w:styleId="276E4D8739E145478A2E2999B0C88316">
    <w:name w:val="276E4D8739E145478A2E2999B0C88316"/>
  </w:style>
  <w:style w:type="paragraph" w:customStyle="1" w:styleId="D8A67C7B852943B0AA90621B48CD13B6">
    <w:name w:val="D8A67C7B852943B0AA90621B48CD13B6"/>
  </w:style>
  <w:style w:type="paragraph" w:customStyle="1" w:styleId="87992202CB834430899096D52D0EFAEC">
    <w:name w:val="87992202CB834430899096D52D0EFAEC"/>
  </w:style>
  <w:style w:type="paragraph" w:customStyle="1" w:styleId="A2130995C76D43BAAEB485093F7DA7A4">
    <w:name w:val="A2130995C76D43BAAEB485093F7DA7A4"/>
  </w:style>
  <w:style w:type="paragraph" w:customStyle="1" w:styleId="4EE6753D03814C759EB1AD6DF3B72D79">
    <w:name w:val="4EE6753D03814C759EB1AD6DF3B72D79"/>
  </w:style>
  <w:style w:type="paragraph" w:customStyle="1" w:styleId="F53C9B38F8024B0BB7E19C5A2DF4FC17">
    <w:name w:val="F53C9B38F8024B0BB7E19C5A2DF4FC17"/>
  </w:style>
  <w:style w:type="paragraph" w:customStyle="1" w:styleId="4C852294D42243B9A6D74DFE422F7F9E">
    <w:name w:val="4C852294D42243B9A6D74DFE422F7F9E"/>
  </w:style>
  <w:style w:type="paragraph" w:customStyle="1" w:styleId="5987E785DD024032A5FEF824DF99F639">
    <w:name w:val="5987E785DD024032A5FEF824DF99F639"/>
  </w:style>
  <w:style w:type="paragraph" w:customStyle="1" w:styleId="9FD80332AEEE484888D547600E2DA473">
    <w:name w:val="9FD80332AEEE484888D547600E2DA473"/>
  </w:style>
  <w:style w:type="paragraph" w:customStyle="1" w:styleId="8D8F0CE18C4B499EBB2D2C0B02FD3D36">
    <w:name w:val="8D8F0CE18C4B499EBB2D2C0B02FD3D36"/>
  </w:style>
  <w:style w:type="paragraph" w:customStyle="1" w:styleId="E2CFAB686D884DCFB40AC5EFE0D20DF5">
    <w:name w:val="E2CFAB686D884DCFB40AC5EFE0D20DF5"/>
  </w:style>
  <w:style w:type="paragraph" w:customStyle="1" w:styleId="6840310B458D47E183D960B83184F75E">
    <w:name w:val="6840310B458D47E183D960B83184F75E"/>
  </w:style>
  <w:style w:type="paragraph" w:customStyle="1" w:styleId="BB246911700C4FEEA293FE1B3FC9F142">
    <w:name w:val="BB246911700C4FEEA293FE1B3FC9F142"/>
  </w:style>
  <w:style w:type="paragraph" w:customStyle="1" w:styleId="301D0825E7754D99B8E2C0A776B17478">
    <w:name w:val="301D0825E7754D99B8E2C0A776B17478"/>
  </w:style>
  <w:style w:type="paragraph" w:customStyle="1" w:styleId="792C95963EF046B7987E42B3E28F3A2E">
    <w:name w:val="792C95963EF046B7987E42B3E28F3A2E"/>
  </w:style>
  <w:style w:type="paragraph" w:customStyle="1" w:styleId="F6842B67B73D4B798705C058D04459C8">
    <w:name w:val="F6842B67B73D4B798705C058D04459C8"/>
  </w:style>
  <w:style w:type="paragraph" w:customStyle="1" w:styleId="9CE2DB55725841849E7BCD963128BC69">
    <w:name w:val="9CE2DB55725841849E7BCD963128BC69"/>
  </w:style>
  <w:style w:type="paragraph" w:customStyle="1" w:styleId="3101F748D4B04443B44204B58B7AEE32">
    <w:name w:val="3101F748D4B04443B44204B58B7AEE32"/>
  </w:style>
  <w:style w:type="paragraph" w:customStyle="1" w:styleId="DFC20BE6448D4ACB9F8BA879A83DCA42">
    <w:name w:val="DFC20BE6448D4ACB9F8BA879A83DCA42"/>
  </w:style>
  <w:style w:type="paragraph" w:customStyle="1" w:styleId="FFCE41EF45D44CA2AD4C8ACE62EBA462">
    <w:name w:val="FFCE41EF45D44CA2AD4C8ACE62EBA462"/>
  </w:style>
  <w:style w:type="paragraph" w:customStyle="1" w:styleId="03646CDCDEFD4FCDAC30B18A148ED4F5">
    <w:name w:val="03646CDCDEFD4FCDAC30B18A148ED4F5"/>
  </w:style>
  <w:style w:type="paragraph" w:customStyle="1" w:styleId="A8DB90EB6E6F4F12BF44E5EBE377035F">
    <w:name w:val="A8DB90EB6E6F4F12BF44E5EBE377035F"/>
  </w:style>
  <w:style w:type="paragraph" w:customStyle="1" w:styleId="1D849DD2338A42719909E32CEB561EAD">
    <w:name w:val="1D849DD2338A42719909E32CEB561EAD"/>
  </w:style>
  <w:style w:type="paragraph" w:customStyle="1" w:styleId="AAA2826739FA41CAA5ABBB007958D353">
    <w:name w:val="AAA2826739FA41CAA5ABBB007958D353"/>
  </w:style>
  <w:style w:type="paragraph" w:customStyle="1" w:styleId="85AEC50E257448F295E92068E40E8374">
    <w:name w:val="85AEC50E257448F295E92068E40E8374"/>
  </w:style>
  <w:style w:type="paragraph" w:customStyle="1" w:styleId="8AA940B26F7C454B8BA61B54571CA65D">
    <w:name w:val="8AA940B26F7C454B8BA61B54571CA65D"/>
  </w:style>
  <w:style w:type="paragraph" w:customStyle="1" w:styleId="DEB47C0617F3431FA6AB12005FA127EB">
    <w:name w:val="DEB47C0617F3431FA6AB12005FA127EB"/>
  </w:style>
  <w:style w:type="paragraph" w:customStyle="1" w:styleId="DB8C80AD29EC49B29B7C6A4E3C9BB164">
    <w:name w:val="DB8C80AD29EC49B29B7C6A4E3C9BB164"/>
  </w:style>
  <w:style w:type="paragraph" w:customStyle="1" w:styleId="C61A2FF5E186460985898CB38936849C">
    <w:name w:val="C61A2FF5E186460985898CB38936849C"/>
  </w:style>
  <w:style w:type="paragraph" w:customStyle="1" w:styleId="EA9FB5A56FC947A294E0DAA3956BB69F">
    <w:name w:val="EA9FB5A56FC947A294E0DAA3956BB69F"/>
  </w:style>
  <w:style w:type="paragraph" w:customStyle="1" w:styleId="5B2EE9E005DA447494FD3019D85B6229">
    <w:name w:val="5B2EE9E005DA447494FD3019D85B6229"/>
  </w:style>
  <w:style w:type="paragraph" w:customStyle="1" w:styleId="FF7F1A846AEB4DA19E4CA0CE7B2DE2F2">
    <w:name w:val="FF7F1A846AEB4DA19E4CA0CE7B2DE2F2"/>
  </w:style>
  <w:style w:type="paragraph" w:customStyle="1" w:styleId="FAAD2AF22E5746E89BAFB558725BAE7F">
    <w:name w:val="FAAD2AF22E5746E89BAFB558725BAE7F"/>
  </w:style>
  <w:style w:type="paragraph" w:customStyle="1" w:styleId="C1BF29AB466D433EB99A8252473299E7">
    <w:name w:val="C1BF29AB466D433EB99A8252473299E7"/>
  </w:style>
  <w:style w:type="paragraph" w:customStyle="1" w:styleId="917329AE916B40CB8799F51D95866078">
    <w:name w:val="917329AE916B40CB8799F51D95866078"/>
  </w:style>
  <w:style w:type="paragraph" w:customStyle="1" w:styleId="B0A13391D7A3414E9129E06502814ABF">
    <w:name w:val="B0A13391D7A3414E9129E06502814ABF"/>
  </w:style>
  <w:style w:type="paragraph" w:customStyle="1" w:styleId="9E0823AF72624C02A9241F8344ABA7FD">
    <w:name w:val="9E0823AF72624C02A9241F8344ABA7FD"/>
  </w:style>
  <w:style w:type="paragraph" w:customStyle="1" w:styleId="97BE89C531BF48B58849117709C134A6">
    <w:name w:val="97BE89C531BF48B58849117709C134A6"/>
  </w:style>
  <w:style w:type="paragraph" w:customStyle="1" w:styleId="58AF8D7C4C504A1DACA4F0F45C6458A6">
    <w:name w:val="58AF8D7C4C504A1DACA4F0F45C6458A6"/>
  </w:style>
  <w:style w:type="paragraph" w:customStyle="1" w:styleId="1DACF71E1E5E4A2C8B219CA85D72D67C">
    <w:name w:val="1DACF71E1E5E4A2C8B219CA85D72D67C"/>
  </w:style>
  <w:style w:type="paragraph" w:customStyle="1" w:styleId="938856F3B3BC4E2E980DC1E57DFA1B60">
    <w:name w:val="938856F3B3BC4E2E980DC1E57DFA1B60"/>
  </w:style>
  <w:style w:type="paragraph" w:customStyle="1" w:styleId="3498C448B9554FEEA4F23472B2296E0B">
    <w:name w:val="3498C448B9554FEEA4F23472B2296E0B"/>
  </w:style>
  <w:style w:type="paragraph" w:customStyle="1" w:styleId="6512F003F966412F9AD39EFE85BBC99D">
    <w:name w:val="6512F003F966412F9AD39EFE85BBC99D"/>
  </w:style>
  <w:style w:type="paragraph" w:customStyle="1" w:styleId="4921044097C841ADB4719D9164D6A04B">
    <w:name w:val="4921044097C841ADB4719D9164D6A04B"/>
  </w:style>
  <w:style w:type="paragraph" w:customStyle="1" w:styleId="43B7793DE9C94DB194BA390C97C0E837">
    <w:name w:val="43B7793DE9C94DB194BA390C97C0E837"/>
  </w:style>
  <w:style w:type="paragraph" w:customStyle="1" w:styleId="F6C8D6F83E05494C99AD512B22FBCB13">
    <w:name w:val="F6C8D6F83E05494C99AD512B22FBCB13"/>
  </w:style>
  <w:style w:type="paragraph" w:customStyle="1" w:styleId="F25A487EF8724907AE12A6FCFA792D04">
    <w:name w:val="F25A487EF8724907AE12A6FCFA792D04"/>
  </w:style>
  <w:style w:type="paragraph" w:customStyle="1" w:styleId="5F7A13A6EABC4573A1E9DC1225D5D6B7">
    <w:name w:val="5F7A13A6EABC4573A1E9DC1225D5D6B7"/>
  </w:style>
  <w:style w:type="paragraph" w:customStyle="1" w:styleId="3EE02A4AAA8143138EE84F2D5357FDB0">
    <w:name w:val="3EE02A4AAA8143138EE84F2D5357FDB0"/>
  </w:style>
  <w:style w:type="paragraph" w:customStyle="1" w:styleId="8A2E9729A67B4B5496188FC4BD6EE9CE">
    <w:name w:val="8A2E9729A67B4B5496188FC4BD6EE9CE"/>
  </w:style>
  <w:style w:type="paragraph" w:customStyle="1" w:styleId="CA9649A75F4F42ACAC40F43E07C99DAB">
    <w:name w:val="CA9649A75F4F42ACAC40F43E07C99DAB"/>
  </w:style>
  <w:style w:type="paragraph" w:customStyle="1" w:styleId="85B8DD0D5D24439793952B71B6F9D473">
    <w:name w:val="85B8DD0D5D24439793952B71B6F9D473"/>
  </w:style>
  <w:style w:type="paragraph" w:customStyle="1" w:styleId="F9EEEC7F24974DD886B8D0B0A1EB0FD2">
    <w:name w:val="F9EEEC7F24974DD886B8D0B0A1EB0FD2"/>
  </w:style>
  <w:style w:type="paragraph" w:customStyle="1" w:styleId="1B770C3C408F466AA61D04B856EB108A">
    <w:name w:val="1B770C3C408F466AA61D04B856EB108A"/>
  </w:style>
  <w:style w:type="paragraph" w:customStyle="1" w:styleId="F61175F7530B4482935D8AEF31DA551A">
    <w:name w:val="F61175F7530B4482935D8AEF31DA551A"/>
  </w:style>
  <w:style w:type="paragraph" w:customStyle="1" w:styleId="2C8B66C2EA31402580E03BF4E8D5A856">
    <w:name w:val="2C8B66C2EA31402580E03BF4E8D5A856"/>
  </w:style>
  <w:style w:type="paragraph" w:customStyle="1" w:styleId="21CE5B92D8234811B02858E067B87AEF">
    <w:name w:val="21CE5B92D8234811B02858E067B87AEF"/>
  </w:style>
  <w:style w:type="paragraph" w:customStyle="1" w:styleId="F04E6998B28B4FB199AA5C9F072BB4E5">
    <w:name w:val="F04E6998B28B4FB199AA5C9F072BB4E5"/>
  </w:style>
  <w:style w:type="paragraph" w:customStyle="1" w:styleId="F515343DCED14836BDC8BC36CBB7F93F">
    <w:name w:val="F515343DCED14836BDC8BC36CBB7F93F"/>
  </w:style>
  <w:style w:type="paragraph" w:customStyle="1" w:styleId="792BD84D50EB4AF0B494845D71D2304D">
    <w:name w:val="792BD84D50EB4AF0B494845D71D2304D"/>
  </w:style>
  <w:style w:type="paragraph" w:customStyle="1" w:styleId="A743FD4206DD426189A4ABBA5ED6351F">
    <w:name w:val="A743FD4206DD426189A4ABBA5ED6351F"/>
  </w:style>
  <w:style w:type="paragraph" w:customStyle="1" w:styleId="DC661CE61A6B4FD0ADD2D4027767BA51">
    <w:name w:val="DC661CE61A6B4FD0ADD2D4027767BA51"/>
  </w:style>
  <w:style w:type="paragraph" w:customStyle="1" w:styleId="A367F2AA8CFB424CB3B67AEBB9EE68C5">
    <w:name w:val="A367F2AA8CFB424CB3B67AEBB9EE68C5"/>
  </w:style>
  <w:style w:type="paragraph" w:customStyle="1" w:styleId="5EC72A63D31F49479FABC2DE902C461A">
    <w:name w:val="5EC72A63D31F49479FABC2DE902C461A"/>
  </w:style>
  <w:style w:type="paragraph" w:customStyle="1" w:styleId="9BA1F2EC6C364A71B9C01DF5895EEDA1">
    <w:name w:val="9BA1F2EC6C364A71B9C01DF5895EEDA1"/>
  </w:style>
  <w:style w:type="paragraph" w:customStyle="1" w:styleId="1405ED14AFA04CE2B7002E29EA241822">
    <w:name w:val="1405ED14AFA04CE2B7002E29EA241822"/>
  </w:style>
  <w:style w:type="paragraph" w:customStyle="1" w:styleId="8130E0FAA23247AABE1185A151B1B733">
    <w:name w:val="8130E0FAA23247AABE1185A151B1B733"/>
  </w:style>
  <w:style w:type="paragraph" w:customStyle="1" w:styleId="E69B4147F9504BA38F97DBF30050AD0F">
    <w:name w:val="E69B4147F9504BA38F97DBF30050AD0F"/>
  </w:style>
  <w:style w:type="paragraph" w:customStyle="1" w:styleId="574123C494A643FDAFB7459CDB834A9A">
    <w:name w:val="574123C494A643FDAFB7459CDB834A9A"/>
  </w:style>
  <w:style w:type="paragraph" w:customStyle="1" w:styleId="F0977C4C2B764B37AB42B391BC4AE90B">
    <w:name w:val="F0977C4C2B764B37AB42B391BC4AE90B"/>
  </w:style>
  <w:style w:type="paragraph" w:customStyle="1" w:styleId="7F75D8EA7FF745F5A1DC59214F6AEA88">
    <w:name w:val="7F75D8EA7FF745F5A1DC59214F6AEA88"/>
  </w:style>
  <w:style w:type="paragraph" w:customStyle="1" w:styleId="A54EDC017AB447B18A3C5B1FBFB3C45D">
    <w:name w:val="A54EDC017AB447B18A3C5B1FBFB3C45D"/>
  </w:style>
  <w:style w:type="paragraph" w:customStyle="1" w:styleId="081915515EF44143AD18DA0E61E6C0F0">
    <w:name w:val="081915515EF44143AD18DA0E61E6C0F0"/>
  </w:style>
  <w:style w:type="paragraph" w:customStyle="1" w:styleId="5AC739F1E12F4764804E2F6A87CC81D9">
    <w:name w:val="5AC739F1E12F4764804E2F6A87CC81D9"/>
  </w:style>
  <w:style w:type="paragraph" w:customStyle="1" w:styleId="A08672BCA02B4393BB9A4B771FE73B91">
    <w:name w:val="A08672BCA02B4393BB9A4B771FE73B91"/>
  </w:style>
  <w:style w:type="paragraph" w:customStyle="1" w:styleId="0BFACF4707434131919AED0623078616">
    <w:name w:val="0BFACF4707434131919AED0623078616"/>
  </w:style>
  <w:style w:type="paragraph" w:customStyle="1" w:styleId="EC22C43ACD3B41AD9E0C0F130316EFE1">
    <w:name w:val="EC22C43ACD3B41AD9E0C0F130316EFE1"/>
  </w:style>
  <w:style w:type="paragraph" w:customStyle="1" w:styleId="8CAB9019E8ED42B28DD8864B2FEFE468">
    <w:name w:val="8CAB9019E8ED42B28DD8864B2FEFE468"/>
  </w:style>
  <w:style w:type="paragraph" w:customStyle="1" w:styleId="7D6C1FB03B3445669BB271BB806CDEB0">
    <w:name w:val="7D6C1FB03B3445669BB271BB806CDEB0"/>
  </w:style>
  <w:style w:type="paragraph" w:customStyle="1" w:styleId="7E00A35593744249BC7CA1652C353B9D">
    <w:name w:val="7E00A35593744249BC7CA1652C353B9D"/>
  </w:style>
  <w:style w:type="paragraph" w:customStyle="1" w:styleId="9A109A4FF3B34B87B2D72FDF793DB774">
    <w:name w:val="9A109A4FF3B34B87B2D72FDF793DB774"/>
  </w:style>
  <w:style w:type="paragraph" w:customStyle="1" w:styleId="2D1C6C32E3E14E79BDD0B42758EDD834">
    <w:name w:val="2D1C6C32E3E14E79BDD0B42758EDD834"/>
  </w:style>
  <w:style w:type="paragraph" w:customStyle="1" w:styleId="5EE381CDAEC2494AB292BDA7D0A136A2">
    <w:name w:val="5EE381CDAEC2494AB292BDA7D0A136A2"/>
  </w:style>
  <w:style w:type="paragraph" w:customStyle="1" w:styleId="3ADA00F80B754E55BC64F3566E091231">
    <w:name w:val="3ADA00F80B754E55BC64F3566E091231"/>
  </w:style>
  <w:style w:type="paragraph" w:customStyle="1" w:styleId="62D0E2DF51D74F1BB3F92EC3E33B2BFA">
    <w:name w:val="62D0E2DF51D74F1BB3F92EC3E33B2BFA"/>
  </w:style>
  <w:style w:type="paragraph" w:customStyle="1" w:styleId="E21C36A8D6124A11844F09CA04F01BEB">
    <w:name w:val="E21C36A8D6124A11844F09CA04F01BEB"/>
  </w:style>
  <w:style w:type="paragraph" w:customStyle="1" w:styleId="7777FEEFF49742F1AE2118AA82C8915A">
    <w:name w:val="7777FEEFF49742F1AE2118AA82C8915A"/>
  </w:style>
  <w:style w:type="paragraph" w:customStyle="1" w:styleId="774BC6FC76E34C23B198BC1335D1F915">
    <w:name w:val="774BC6FC76E34C23B198BC1335D1F915"/>
  </w:style>
  <w:style w:type="paragraph" w:customStyle="1" w:styleId="4D05293CA9C34BA6BB59AA4DD646B31B">
    <w:name w:val="4D05293CA9C34BA6BB59AA4DD646B31B"/>
  </w:style>
  <w:style w:type="paragraph" w:customStyle="1" w:styleId="3C6C0ED1E35C426FA3CC084E424AA370">
    <w:name w:val="3C6C0ED1E35C426FA3CC084E424AA370"/>
  </w:style>
  <w:style w:type="paragraph" w:customStyle="1" w:styleId="5FA73833D02B48DDB9F01D7870F47112">
    <w:name w:val="5FA73833D02B48DDB9F01D7870F47112"/>
  </w:style>
  <w:style w:type="paragraph" w:customStyle="1" w:styleId="54F27D770D484959AD041AF7BD5D8F60">
    <w:name w:val="54F27D770D484959AD041AF7BD5D8F60"/>
  </w:style>
  <w:style w:type="paragraph" w:customStyle="1" w:styleId="96428254E4444011AD6EECEF2784D69F">
    <w:name w:val="96428254E4444011AD6EECEF2784D69F"/>
  </w:style>
  <w:style w:type="paragraph" w:customStyle="1" w:styleId="DAD9CD2E33FA480AA628B1D2F319DD60">
    <w:name w:val="DAD9CD2E33FA480AA628B1D2F319DD60"/>
  </w:style>
  <w:style w:type="paragraph" w:customStyle="1" w:styleId="B83D5E509A024535A53B373AE8F1AE77">
    <w:name w:val="B83D5E509A024535A53B373AE8F1AE77"/>
  </w:style>
  <w:style w:type="paragraph" w:customStyle="1" w:styleId="97DEFD4770BB4EB4936D9317101D34C5">
    <w:name w:val="97DEFD4770BB4EB4936D9317101D34C5"/>
  </w:style>
  <w:style w:type="paragraph" w:customStyle="1" w:styleId="90215958A0734A2FA1B076FB3F3632D8">
    <w:name w:val="90215958A0734A2FA1B076FB3F3632D8"/>
  </w:style>
  <w:style w:type="paragraph" w:customStyle="1" w:styleId="C3376CFBD18749AEB7F51AABDA49C5AF">
    <w:name w:val="C3376CFBD18749AEB7F51AABDA49C5AF"/>
  </w:style>
  <w:style w:type="paragraph" w:customStyle="1" w:styleId="976A173EB4E84E728565728EE86E2A7D">
    <w:name w:val="976A173EB4E84E728565728EE86E2A7D"/>
  </w:style>
  <w:style w:type="paragraph" w:customStyle="1" w:styleId="7FEF6E331CBD468AB5FF307C3FF5B361">
    <w:name w:val="7FEF6E331CBD468AB5FF307C3FF5B361"/>
  </w:style>
  <w:style w:type="paragraph" w:customStyle="1" w:styleId="DBE8705CD44640C2BA2CA7C1EBBD7F64">
    <w:name w:val="DBE8705CD44640C2BA2CA7C1EBBD7F64"/>
  </w:style>
  <w:style w:type="paragraph" w:customStyle="1" w:styleId="E00042FF45184558B77AFE7F686A0279">
    <w:name w:val="E00042FF45184558B77AFE7F686A0279"/>
  </w:style>
  <w:style w:type="paragraph" w:customStyle="1" w:styleId="13657C3A7233491CABD2CAAA05B49F73">
    <w:name w:val="13657C3A7233491CABD2CAAA05B49F73"/>
  </w:style>
  <w:style w:type="paragraph" w:customStyle="1" w:styleId="83EBC53C1CA94A3F91112CA68CAA3B63">
    <w:name w:val="83EBC53C1CA94A3F91112CA68CAA3B63"/>
  </w:style>
  <w:style w:type="paragraph" w:customStyle="1" w:styleId="55918DA636C843EF94960FD4733ECA82">
    <w:name w:val="55918DA636C843EF94960FD4733ECA82"/>
  </w:style>
  <w:style w:type="paragraph" w:customStyle="1" w:styleId="00C537FF114A46E4BF24C05F35E044C5">
    <w:name w:val="00C537FF114A46E4BF24C05F35E044C5"/>
  </w:style>
  <w:style w:type="paragraph" w:customStyle="1" w:styleId="45EA00DCC87442EAB430FC301F88F27D">
    <w:name w:val="45EA00DCC87442EAB430FC301F88F27D"/>
  </w:style>
  <w:style w:type="paragraph" w:customStyle="1" w:styleId="58CC39252DA643EF820753BE47E4C170">
    <w:name w:val="58CC39252DA643EF820753BE47E4C170"/>
  </w:style>
  <w:style w:type="paragraph" w:customStyle="1" w:styleId="84A0579A14934FBFB67C41274E95D09F">
    <w:name w:val="84A0579A14934FBFB67C41274E95D09F"/>
  </w:style>
  <w:style w:type="paragraph" w:customStyle="1" w:styleId="82E1A20DBBD745AB86256D8B8D58CCB3">
    <w:name w:val="82E1A20DBBD745AB86256D8B8D58CCB3"/>
  </w:style>
  <w:style w:type="paragraph" w:customStyle="1" w:styleId="AD2EA35FFA2444EF96D1FF0DAF312810">
    <w:name w:val="AD2EA35FFA2444EF96D1FF0DAF312810"/>
  </w:style>
  <w:style w:type="paragraph" w:customStyle="1" w:styleId="F8158D37CF86448AAD2C1138FED5F363">
    <w:name w:val="F8158D37CF86448AAD2C1138FED5F363"/>
  </w:style>
  <w:style w:type="paragraph" w:customStyle="1" w:styleId="E27FE86C884A4158814C0C93E4CB9B70">
    <w:name w:val="E27FE86C884A4158814C0C93E4CB9B70"/>
  </w:style>
  <w:style w:type="paragraph" w:customStyle="1" w:styleId="6E13B94861554826A68C34BCC256E858">
    <w:name w:val="6E13B94861554826A68C34BCC256E858"/>
  </w:style>
  <w:style w:type="paragraph" w:customStyle="1" w:styleId="88E8D495C7424F5C9724E9B16BA4F9E0">
    <w:name w:val="88E8D495C7424F5C9724E9B16BA4F9E0"/>
  </w:style>
  <w:style w:type="paragraph" w:customStyle="1" w:styleId="11C25C9025F94BD5AC2E4FE842E048C2">
    <w:name w:val="11C25C9025F94BD5AC2E4FE842E048C2"/>
  </w:style>
  <w:style w:type="paragraph" w:customStyle="1" w:styleId="331666EEDA1B45D7AA44CF75EEB1FD7B">
    <w:name w:val="331666EEDA1B45D7AA44CF75EEB1FD7B"/>
  </w:style>
  <w:style w:type="paragraph" w:customStyle="1" w:styleId="884D1FEA1B744CDFADAFA7AB9AB53678">
    <w:name w:val="884D1FEA1B744CDFADAFA7AB9AB53678"/>
  </w:style>
  <w:style w:type="paragraph" w:customStyle="1" w:styleId="E4AAA79B1B1A432F8C620D308C946610">
    <w:name w:val="E4AAA79B1B1A432F8C620D308C946610"/>
  </w:style>
  <w:style w:type="paragraph" w:customStyle="1" w:styleId="623A0A9BEAB7436DA824D76BC8BF8724">
    <w:name w:val="623A0A9BEAB7436DA824D76BC8BF8724"/>
  </w:style>
  <w:style w:type="paragraph" w:customStyle="1" w:styleId="B131D4F30D76427FB409C84AA3291206">
    <w:name w:val="B131D4F30D76427FB409C84AA3291206"/>
  </w:style>
  <w:style w:type="paragraph" w:customStyle="1" w:styleId="79B5984EA4B04018A99019F30DE39FFC">
    <w:name w:val="79B5984EA4B04018A99019F30DE39FFC"/>
  </w:style>
  <w:style w:type="paragraph" w:customStyle="1" w:styleId="F6C214D7D12E46C7AD231E38E9832214">
    <w:name w:val="F6C214D7D12E46C7AD231E38E9832214"/>
  </w:style>
  <w:style w:type="paragraph" w:customStyle="1" w:styleId="4ACBEBAE0C7745DE9A1DF528955AAF0D">
    <w:name w:val="4ACBEBAE0C7745DE9A1DF528955AAF0D"/>
  </w:style>
  <w:style w:type="paragraph" w:customStyle="1" w:styleId="5953AFE2FC984670B29D2C822BC9F660">
    <w:name w:val="5953AFE2FC984670B29D2C822BC9F660"/>
  </w:style>
  <w:style w:type="paragraph" w:customStyle="1" w:styleId="4535167B6B674D13A9520E2294F9FAA2">
    <w:name w:val="4535167B6B674D13A9520E2294F9FAA2"/>
  </w:style>
  <w:style w:type="paragraph" w:customStyle="1" w:styleId="ABC6847049D443EEB91A595F4C1348C1">
    <w:name w:val="ABC6847049D443EEB91A595F4C1348C1"/>
  </w:style>
  <w:style w:type="paragraph" w:customStyle="1" w:styleId="FE10B372A8094C058E368892ABB19A4F">
    <w:name w:val="FE10B372A8094C058E368892ABB19A4F"/>
  </w:style>
  <w:style w:type="paragraph" w:customStyle="1" w:styleId="DDF60EE4A1F84A31B5458450F9232EBF">
    <w:name w:val="DDF60EE4A1F84A31B5458450F9232EBF"/>
  </w:style>
  <w:style w:type="paragraph" w:customStyle="1" w:styleId="DB7E3DEACB1B45649094564D82B4C7E0">
    <w:name w:val="DB7E3DEACB1B45649094564D82B4C7E0"/>
  </w:style>
  <w:style w:type="paragraph" w:customStyle="1" w:styleId="421CDD8D89124955B99075D7AED17170">
    <w:name w:val="421CDD8D89124955B99075D7AED17170"/>
  </w:style>
  <w:style w:type="paragraph" w:customStyle="1" w:styleId="2B28FDE05FAD48BB88DB42AD9D1AB01B">
    <w:name w:val="2B28FDE05FAD48BB88DB42AD9D1AB01B"/>
  </w:style>
  <w:style w:type="paragraph" w:customStyle="1" w:styleId="5C5BA1AE7B8C404786D4FE2EB2DF6429">
    <w:name w:val="5C5BA1AE7B8C404786D4FE2EB2DF6429"/>
  </w:style>
  <w:style w:type="paragraph" w:customStyle="1" w:styleId="A71655E34427440199C3295C0544C668">
    <w:name w:val="A71655E34427440199C3295C0544C668"/>
  </w:style>
  <w:style w:type="paragraph" w:customStyle="1" w:styleId="5BF8F01806814F388021845ECAF5845F">
    <w:name w:val="5BF8F01806814F388021845ECAF5845F"/>
  </w:style>
  <w:style w:type="paragraph" w:customStyle="1" w:styleId="915A665CBD8C47309ED16DD37D19D317">
    <w:name w:val="915A665CBD8C47309ED16DD37D19D317"/>
  </w:style>
  <w:style w:type="paragraph" w:customStyle="1" w:styleId="E51AEE84FB3B499AB5CA251022CD648C">
    <w:name w:val="E51AEE84FB3B499AB5CA251022CD648C"/>
  </w:style>
  <w:style w:type="paragraph" w:customStyle="1" w:styleId="AC492DD6C31A41FA8F252058B76F7518">
    <w:name w:val="AC492DD6C31A41FA8F252058B76F7518"/>
  </w:style>
  <w:style w:type="paragraph" w:customStyle="1" w:styleId="D3D3F309B8D142B3B198C3208B72FFA6">
    <w:name w:val="D3D3F309B8D142B3B198C3208B72FFA6"/>
  </w:style>
  <w:style w:type="paragraph" w:customStyle="1" w:styleId="246986CD337740AA9E786B781A9C6C60">
    <w:name w:val="246986CD337740AA9E786B781A9C6C60"/>
  </w:style>
  <w:style w:type="paragraph" w:customStyle="1" w:styleId="B76AD57169014DB2B1AF2C256133C044">
    <w:name w:val="B76AD57169014DB2B1AF2C256133C044"/>
  </w:style>
  <w:style w:type="paragraph" w:customStyle="1" w:styleId="B2DEE5203F4D44768A76C89806675CFE">
    <w:name w:val="B2DEE5203F4D44768A76C89806675CFE"/>
  </w:style>
  <w:style w:type="paragraph" w:customStyle="1" w:styleId="6F77B3954A244C558770E0757D1C77DC">
    <w:name w:val="6F77B3954A244C558770E0757D1C77DC"/>
  </w:style>
  <w:style w:type="paragraph" w:customStyle="1" w:styleId="E7319767136643398F8736246386EA77">
    <w:name w:val="E7319767136643398F8736246386EA77"/>
  </w:style>
  <w:style w:type="paragraph" w:customStyle="1" w:styleId="CF7EC216E433482EBD86539B4D366C20">
    <w:name w:val="CF7EC216E433482EBD86539B4D366C20"/>
  </w:style>
  <w:style w:type="paragraph" w:customStyle="1" w:styleId="F938A8D7F9B148448B53CFA01EA3A4DB">
    <w:name w:val="F938A8D7F9B148448B53CFA01EA3A4DB"/>
  </w:style>
  <w:style w:type="paragraph" w:customStyle="1" w:styleId="95F2562438404ACDBDE6FD47A163544E">
    <w:name w:val="95F2562438404ACDBDE6FD47A163544E"/>
  </w:style>
  <w:style w:type="paragraph" w:customStyle="1" w:styleId="9E80AB1D7ABD4712A7D9703CEA350227">
    <w:name w:val="9E80AB1D7ABD4712A7D9703CEA350227"/>
  </w:style>
  <w:style w:type="paragraph" w:customStyle="1" w:styleId="A6DC650A9F8E44B894D49BD373A19133">
    <w:name w:val="A6DC650A9F8E44B894D49BD373A19133"/>
  </w:style>
  <w:style w:type="paragraph" w:customStyle="1" w:styleId="E86B180C5D284DC7BAE92C4105CC1A97">
    <w:name w:val="E86B180C5D284DC7BAE92C4105CC1A97"/>
  </w:style>
  <w:style w:type="paragraph" w:customStyle="1" w:styleId="6708FDAE8D5149D8BB78C5EE7326B125">
    <w:name w:val="6708FDAE8D5149D8BB78C5EE7326B125"/>
  </w:style>
  <w:style w:type="paragraph" w:customStyle="1" w:styleId="D0B45E204D4344B2BC5C1B384D214CDD">
    <w:name w:val="D0B45E204D4344B2BC5C1B384D214CDD"/>
  </w:style>
  <w:style w:type="paragraph" w:customStyle="1" w:styleId="DD6EFC2CE16442D69348C7D2B53CBD10">
    <w:name w:val="DD6EFC2CE16442D69348C7D2B53CBD10"/>
  </w:style>
  <w:style w:type="paragraph" w:customStyle="1" w:styleId="602FC56639F1472283DCF35543306AD3">
    <w:name w:val="602FC56639F1472283DCF35543306AD3"/>
  </w:style>
  <w:style w:type="paragraph" w:customStyle="1" w:styleId="14159D7BC4F04EC48FD48850947ECA4A">
    <w:name w:val="14159D7BC4F04EC48FD48850947ECA4A"/>
  </w:style>
  <w:style w:type="paragraph" w:customStyle="1" w:styleId="7F85AF33AE7745F8ACCC762E44912E0E">
    <w:name w:val="7F85AF33AE7745F8ACCC762E44912E0E"/>
  </w:style>
  <w:style w:type="paragraph" w:customStyle="1" w:styleId="D3A9C5273C684169A536BB51A2BEA1F7">
    <w:name w:val="D3A9C5273C684169A536BB51A2BEA1F7"/>
  </w:style>
  <w:style w:type="paragraph" w:customStyle="1" w:styleId="FF78092760CE4A00BFA22F4C3EE38033">
    <w:name w:val="FF78092760CE4A00BFA22F4C3EE38033"/>
  </w:style>
  <w:style w:type="paragraph" w:customStyle="1" w:styleId="4ED5C2541D6B4D79B61F9C839162FE54">
    <w:name w:val="4ED5C2541D6B4D79B61F9C839162FE54"/>
  </w:style>
  <w:style w:type="paragraph" w:customStyle="1" w:styleId="586882178D394382A029DB2C89A318DA">
    <w:name w:val="586882178D394382A029DB2C89A318DA"/>
  </w:style>
  <w:style w:type="paragraph" w:customStyle="1" w:styleId="A54F9E8D578547DB8E236CA2E33F2FD2">
    <w:name w:val="A54F9E8D578547DB8E236CA2E33F2FD2"/>
  </w:style>
  <w:style w:type="paragraph" w:customStyle="1" w:styleId="26602DD09C074B8885B177027FAFCF48">
    <w:name w:val="26602DD09C074B8885B177027FAFCF48"/>
  </w:style>
  <w:style w:type="paragraph" w:customStyle="1" w:styleId="DC851700493E490E9D3AEE3C0F154686">
    <w:name w:val="DC851700493E490E9D3AEE3C0F154686"/>
  </w:style>
  <w:style w:type="paragraph" w:customStyle="1" w:styleId="58CCD44AE27643F68AD67B4B21CA3D3D">
    <w:name w:val="58CCD44AE27643F68AD67B4B21CA3D3D"/>
  </w:style>
  <w:style w:type="paragraph" w:customStyle="1" w:styleId="ADBB7BE9DD8D4692932D5C8BCBCF94C7">
    <w:name w:val="ADBB7BE9DD8D4692932D5C8BCBCF94C7"/>
  </w:style>
  <w:style w:type="paragraph" w:customStyle="1" w:styleId="3CCBE4CB90AB47618070B7FBF69C9E7B">
    <w:name w:val="3CCBE4CB90AB47618070B7FBF69C9E7B"/>
  </w:style>
  <w:style w:type="paragraph" w:customStyle="1" w:styleId="5D9564A206944A53B742311ABFD1CF30">
    <w:name w:val="5D9564A206944A53B742311ABFD1CF30"/>
  </w:style>
  <w:style w:type="paragraph" w:customStyle="1" w:styleId="360EA87DD6004318BC6E9798F1C3E8EB">
    <w:name w:val="360EA87DD6004318BC6E9798F1C3E8EB"/>
  </w:style>
  <w:style w:type="paragraph" w:customStyle="1" w:styleId="08EED779FFCD4363A52259F9B37C9FEC">
    <w:name w:val="08EED779FFCD4363A52259F9B37C9FEC"/>
  </w:style>
  <w:style w:type="paragraph" w:customStyle="1" w:styleId="957BBB2FD50A4687A8FA367083FF47D9">
    <w:name w:val="957BBB2FD50A4687A8FA367083FF47D9"/>
  </w:style>
  <w:style w:type="paragraph" w:customStyle="1" w:styleId="C4379007ECBA42EDBADFFE7B790766E7">
    <w:name w:val="C4379007ECBA42EDBADFFE7B790766E7"/>
  </w:style>
  <w:style w:type="paragraph" w:customStyle="1" w:styleId="92DFADB9FBBB43B78253B494F547FC7F">
    <w:name w:val="92DFADB9FBBB43B78253B494F547FC7F"/>
  </w:style>
  <w:style w:type="paragraph" w:customStyle="1" w:styleId="6E08FA2DC66847BFA4C470D93EE91F19">
    <w:name w:val="6E08FA2DC66847BFA4C470D93EE91F19"/>
  </w:style>
  <w:style w:type="paragraph" w:customStyle="1" w:styleId="B202D4104C7341CE9F37F25EE385EE9F">
    <w:name w:val="B202D4104C7341CE9F37F25EE385EE9F"/>
  </w:style>
  <w:style w:type="paragraph" w:customStyle="1" w:styleId="052EF99B52D643C8B3BB37E24CF47D94">
    <w:name w:val="052EF99B52D643C8B3BB37E24CF47D94"/>
  </w:style>
  <w:style w:type="paragraph" w:customStyle="1" w:styleId="4021BB5FF1CB4F8F869EB0D46CB54A5E">
    <w:name w:val="4021BB5FF1CB4F8F869EB0D46CB54A5E"/>
  </w:style>
  <w:style w:type="paragraph" w:customStyle="1" w:styleId="1DB57F5634FF418FAB113255D94FDAE9">
    <w:name w:val="1DB57F5634FF418FAB113255D94FDAE9"/>
  </w:style>
  <w:style w:type="paragraph" w:customStyle="1" w:styleId="E48E068B67374E81A05BB7BF17987C7A">
    <w:name w:val="E48E068B67374E81A05BB7BF17987C7A"/>
  </w:style>
  <w:style w:type="paragraph" w:customStyle="1" w:styleId="1988B7D66A904C0AB1A0AAABD3BF98EC">
    <w:name w:val="1988B7D66A904C0AB1A0AAABD3BF98EC"/>
  </w:style>
  <w:style w:type="paragraph" w:customStyle="1" w:styleId="7B9DE80B6DDA4C2EBB3961444356F3EF">
    <w:name w:val="7B9DE80B6DDA4C2EBB3961444356F3EF"/>
  </w:style>
  <w:style w:type="paragraph" w:customStyle="1" w:styleId="862406381A004A24BFE3B9DBAE703A4A">
    <w:name w:val="862406381A004A24BFE3B9DBAE703A4A"/>
  </w:style>
  <w:style w:type="paragraph" w:customStyle="1" w:styleId="B23BA2BA7EAC458888EC899CD1998EB3">
    <w:name w:val="B23BA2BA7EAC458888EC899CD1998EB3"/>
  </w:style>
  <w:style w:type="paragraph" w:customStyle="1" w:styleId="C27B3A893B124C8EBFC138C0841E22AE">
    <w:name w:val="C27B3A893B124C8EBFC138C0841E22AE"/>
  </w:style>
  <w:style w:type="paragraph" w:customStyle="1" w:styleId="68DB14FC475F4721BDB65A437AF96389">
    <w:name w:val="68DB14FC475F4721BDB65A437AF96389"/>
  </w:style>
  <w:style w:type="paragraph" w:customStyle="1" w:styleId="C962BE28D79D4E1D841EC4DB7E3EA4F8">
    <w:name w:val="C962BE28D79D4E1D841EC4DB7E3EA4F8"/>
  </w:style>
  <w:style w:type="paragraph" w:customStyle="1" w:styleId="665D3D03AD9F4C52AA58C8421A20ADDF">
    <w:name w:val="665D3D03AD9F4C52AA58C8421A20ADDF"/>
  </w:style>
  <w:style w:type="paragraph" w:customStyle="1" w:styleId="77DA3B74D4AC415C96C1CABA2BC5080E">
    <w:name w:val="77DA3B74D4AC415C96C1CABA2BC5080E"/>
  </w:style>
  <w:style w:type="paragraph" w:customStyle="1" w:styleId="476B71186DDA4AA792C9D04F3A3BE7EC">
    <w:name w:val="476B71186DDA4AA792C9D04F3A3BE7EC"/>
  </w:style>
  <w:style w:type="paragraph" w:customStyle="1" w:styleId="9C884184979C4FC1ABC4B5E506821FBE">
    <w:name w:val="9C884184979C4FC1ABC4B5E506821FBE"/>
  </w:style>
  <w:style w:type="paragraph" w:customStyle="1" w:styleId="71B4B446E8754A6A9AA12BC634FDBC10">
    <w:name w:val="71B4B446E8754A6A9AA12BC634FDBC10"/>
  </w:style>
  <w:style w:type="paragraph" w:customStyle="1" w:styleId="B5CA9EC9309B40CCA78A21539DA1CB0E">
    <w:name w:val="B5CA9EC9309B40CCA78A21539DA1CB0E"/>
  </w:style>
  <w:style w:type="paragraph" w:customStyle="1" w:styleId="DB5BEDB21FFB458096CFBC89898A57CF">
    <w:name w:val="DB5BEDB21FFB458096CFBC89898A57CF"/>
  </w:style>
  <w:style w:type="paragraph" w:customStyle="1" w:styleId="741F2CD3BD9A4E30993EA23512F2BAB1">
    <w:name w:val="741F2CD3BD9A4E30993EA23512F2BAB1"/>
  </w:style>
  <w:style w:type="paragraph" w:customStyle="1" w:styleId="6E0328D76F88414DAE0EC8A3ADCF93C7">
    <w:name w:val="6E0328D76F88414DAE0EC8A3ADCF93C7"/>
  </w:style>
  <w:style w:type="paragraph" w:customStyle="1" w:styleId="8C14EE2D9A6D41BAAFDCA233766B461E">
    <w:name w:val="8C14EE2D9A6D41BAAFDCA233766B461E"/>
  </w:style>
  <w:style w:type="paragraph" w:customStyle="1" w:styleId="E1AE4E0193C6487C8EB296D7D972DA05">
    <w:name w:val="E1AE4E0193C6487C8EB296D7D972DA05"/>
  </w:style>
  <w:style w:type="paragraph" w:customStyle="1" w:styleId="A504C4B5DA404C7D9E4133BF2FF83184">
    <w:name w:val="A504C4B5DA404C7D9E4133BF2FF83184"/>
  </w:style>
  <w:style w:type="paragraph" w:customStyle="1" w:styleId="817CD7C556EF48D7951309C2C77A0683">
    <w:name w:val="817CD7C556EF48D7951309C2C77A0683"/>
  </w:style>
  <w:style w:type="paragraph" w:customStyle="1" w:styleId="7C8972012CC0491A8E0D4F468EC1B2DE">
    <w:name w:val="7C8972012CC0491A8E0D4F468EC1B2DE"/>
  </w:style>
  <w:style w:type="paragraph" w:customStyle="1" w:styleId="AD11CCC3AF1444CAB2FD837260DB73F4">
    <w:name w:val="AD11CCC3AF1444CAB2FD837260DB73F4"/>
  </w:style>
  <w:style w:type="paragraph" w:customStyle="1" w:styleId="7CB513C3464B4DB09EF89EF08CFCA1E4">
    <w:name w:val="7CB513C3464B4DB09EF89EF08CFCA1E4"/>
  </w:style>
  <w:style w:type="paragraph" w:customStyle="1" w:styleId="F58ED459E8DE4C2F94108BB1C929489D">
    <w:name w:val="F58ED459E8DE4C2F94108BB1C929489D"/>
  </w:style>
  <w:style w:type="paragraph" w:customStyle="1" w:styleId="B41BB697173D4EB5A0DB70DD3DC7933C">
    <w:name w:val="B41BB697173D4EB5A0DB70DD3DC7933C"/>
  </w:style>
  <w:style w:type="paragraph" w:customStyle="1" w:styleId="9EB7D56B3D5C4A1CB67F029F289DE1B2">
    <w:name w:val="9EB7D56B3D5C4A1CB67F029F289DE1B2"/>
  </w:style>
  <w:style w:type="paragraph" w:customStyle="1" w:styleId="553A7A35D0A2491393911BBEA86D2297">
    <w:name w:val="553A7A35D0A2491393911BBEA86D2297"/>
  </w:style>
  <w:style w:type="paragraph" w:customStyle="1" w:styleId="63A4424112CC42439C465DA5B326AABC">
    <w:name w:val="63A4424112CC42439C465DA5B326AABC"/>
  </w:style>
  <w:style w:type="paragraph" w:customStyle="1" w:styleId="2E8C6625162140A88E1069F51AD0D2DF">
    <w:name w:val="2E8C6625162140A88E1069F51AD0D2DF"/>
  </w:style>
  <w:style w:type="paragraph" w:customStyle="1" w:styleId="AE1F9C96BFE8427E98FA59EC257DC00F">
    <w:name w:val="AE1F9C96BFE8427E98FA59EC257DC00F"/>
  </w:style>
  <w:style w:type="paragraph" w:customStyle="1" w:styleId="AD38CD2B1D25425DA251AEA2A417C897">
    <w:name w:val="AD38CD2B1D25425DA251AEA2A417C897"/>
  </w:style>
  <w:style w:type="paragraph" w:customStyle="1" w:styleId="138391ADC80C4C10B04675EF26168E20">
    <w:name w:val="138391ADC80C4C10B04675EF26168E20"/>
  </w:style>
  <w:style w:type="paragraph" w:customStyle="1" w:styleId="C71E37DE9F094680A25C287E21C22E06">
    <w:name w:val="C71E37DE9F094680A25C287E21C22E06"/>
  </w:style>
  <w:style w:type="paragraph" w:customStyle="1" w:styleId="B07F37A813AF41BEA96804C23E4F1B44">
    <w:name w:val="B07F37A813AF41BEA96804C23E4F1B44"/>
  </w:style>
  <w:style w:type="paragraph" w:customStyle="1" w:styleId="8B06F7E8F3D44598973EECC92B584FB4">
    <w:name w:val="8B06F7E8F3D44598973EECC92B584FB4"/>
  </w:style>
  <w:style w:type="paragraph" w:customStyle="1" w:styleId="26173B4B1CB44A4C9778B17A13DD9B18">
    <w:name w:val="26173B4B1CB44A4C9778B17A13DD9B18"/>
  </w:style>
  <w:style w:type="paragraph" w:customStyle="1" w:styleId="A573A0E3F8EF4B48B326F22818ADEF23">
    <w:name w:val="A573A0E3F8EF4B48B326F22818ADEF23"/>
  </w:style>
  <w:style w:type="paragraph" w:customStyle="1" w:styleId="2078A49CDB5B4466983585636A25F710">
    <w:name w:val="2078A49CDB5B4466983585636A25F710"/>
  </w:style>
  <w:style w:type="paragraph" w:customStyle="1" w:styleId="0BDB5EE86F9647AEA00D8FAE01E50952">
    <w:name w:val="0BDB5EE86F9647AEA00D8FAE01E50952"/>
  </w:style>
  <w:style w:type="paragraph" w:customStyle="1" w:styleId="13C5D1B34D50439E95AE249DB7CD7530">
    <w:name w:val="13C5D1B34D50439E95AE249DB7CD7530"/>
  </w:style>
  <w:style w:type="paragraph" w:customStyle="1" w:styleId="B5AD026269EE4E81BDF2B65E571055E6">
    <w:name w:val="B5AD026269EE4E81BDF2B65E571055E6"/>
  </w:style>
  <w:style w:type="paragraph" w:customStyle="1" w:styleId="B24F2FF2D97842819DEA1A40A5028852">
    <w:name w:val="B24F2FF2D97842819DEA1A40A5028852"/>
  </w:style>
  <w:style w:type="paragraph" w:customStyle="1" w:styleId="BF009409E09F41DAA93D62C6A3577986">
    <w:name w:val="BF009409E09F41DAA93D62C6A3577986"/>
  </w:style>
  <w:style w:type="paragraph" w:customStyle="1" w:styleId="D2476C3090FF47E784A113EC9D50099B">
    <w:name w:val="D2476C3090FF47E784A113EC9D50099B"/>
  </w:style>
  <w:style w:type="paragraph" w:customStyle="1" w:styleId="DA77968A2D5C4F66A89BB575E93DA646">
    <w:name w:val="DA77968A2D5C4F66A89BB575E93DA646"/>
  </w:style>
  <w:style w:type="paragraph" w:customStyle="1" w:styleId="6CAA8C99D2354E5D98E53719D08C19EE">
    <w:name w:val="6CAA8C99D2354E5D98E53719D08C19EE"/>
  </w:style>
  <w:style w:type="paragraph" w:customStyle="1" w:styleId="CB579F50DFD6432CADD8AEE81F1B943D">
    <w:name w:val="CB579F50DFD6432CADD8AEE81F1B943D"/>
  </w:style>
  <w:style w:type="paragraph" w:customStyle="1" w:styleId="62826A6A435349D48971292778862C92">
    <w:name w:val="62826A6A435349D48971292778862C92"/>
  </w:style>
  <w:style w:type="paragraph" w:customStyle="1" w:styleId="D3DE547973CD498AA1EEFBC94D8709AD">
    <w:name w:val="D3DE547973CD498AA1EEFBC94D8709AD"/>
  </w:style>
  <w:style w:type="paragraph" w:customStyle="1" w:styleId="38A0FF4A3379442287527E53187980BD">
    <w:name w:val="38A0FF4A3379442287527E53187980BD"/>
  </w:style>
  <w:style w:type="paragraph" w:customStyle="1" w:styleId="FDA35F254EF4449EB066C4B53DEB203C">
    <w:name w:val="FDA35F254EF4449EB066C4B53DEB203C"/>
  </w:style>
  <w:style w:type="paragraph" w:customStyle="1" w:styleId="9E5C27DB79E94CF2B8F8CD75E4123557">
    <w:name w:val="9E5C27DB79E94CF2B8F8CD75E4123557"/>
  </w:style>
  <w:style w:type="paragraph" w:customStyle="1" w:styleId="DC68771D78A5401D90EDC17D44763FFA">
    <w:name w:val="DC68771D78A5401D90EDC17D44763FFA"/>
  </w:style>
  <w:style w:type="paragraph" w:customStyle="1" w:styleId="FF21C0A75BCA47FDA09BCA00AE241418">
    <w:name w:val="FF21C0A75BCA47FDA09BCA00AE241418"/>
  </w:style>
  <w:style w:type="paragraph" w:customStyle="1" w:styleId="AE460B9925EA4ABE83D79A45F98E6FB1">
    <w:name w:val="AE460B9925EA4ABE83D79A45F98E6FB1"/>
  </w:style>
  <w:style w:type="paragraph" w:customStyle="1" w:styleId="C90771C5FB054F608243DCCF56978AB5">
    <w:name w:val="C90771C5FB054F608243DCCF56978AB5"/>
  </w:style>
  <w:style w:type="paragraph" w:customStyle="1" w:styleId="9599EBDEBD14493ABA858BCFB3231AD2">
    <w:name w:val="9599EBDEBD14493ABA858BCFB3231AD2"/>
  </w:style>
  <w:style w:type="paragraph" w:customStyle="1" w:styleId="5E7B4DC4A785460983EA718EA4617F7D">
    <w:name w:val="5E7B4DC4A785460983EA718EA4617F7D"/>
  </w:style>
  <w:style w:type="paragraph" w:customStyle="1" w:styleId="0553945C2C244759B3E6AB3478025EA1">
    <w:name w:val="0553945C2C244759B3E6AB3478025EA1"/>
  </w:style>
  <w:style w:type="paragraph" w:customStyle="1" w:styleId="FE037B52E0F34981B7072DC480564BCB">
    <w:name w:val="FE037B52E0F34981B7072DC480564BCB"/>
  </w:style>
  <w:style w:type="paragraph" w:customStyle="1" w:styleId="2F10F86FB7504B1686FC4569077A524B">
    <w:name w:val="2F10F86FB7504B1686FC4569077A524B"/>
  </w:style>
  <w:style w:type="paragraph" w:customStyle="1" w:styleId="BD41DB8E5C644AC8BDFFC508E3588E51">
    <w:name w:val="BD41DB8E5C644AC8BDFFC508E3588E51"/>
  </w:style>
  <w:style w:type="paragraph" w:customStyle="1" w:styleId="0C7F1FD40AA84F2B93AABE31FB47EF99">
    <w:name w:val="0C7F1FD40AA84F2B93AABE31FB47EF99"/>
  </w:style>
  <w:style w:type="paragraph" w:customStyle="1" w:styleId="1256930995BC4D9698B72136A0E913F6">
    <w:name w:val="1256930995BC4D9698B72136A0E913F6"/>
  </w:style>
  <w:style w:type="paragraph" w:customStyle="1" w:styleId="639842995A704E1FB138043DA7CBF090">
    <w:name w:val="639842995A704E1FB138043DA7CBF090"/>
  </w:style>
  <w:style w:type="paragraph" w:customStyle="1" w:styleId="0666265E311F4658A7219AD3028F5804">
    <w:name w:val="0666265E311F4658A7219AD3028F5804"/>
  </w:style>
  <w:style w:type="paragraph" w:customStyle="1" w:styleId="E27813F8552B44D8843A0C9E42F9FD98">
    <w:name w:val="E27813F8552B44D8843A0C9E42F9FD98"/>
  </w:style>
  <w:style w:type="paragraph" w:customStyle="1" w:styleId="5D45A816176B4FD1BB0005AD35283E98">
    <w:name w:val="5D45A816176B4FD1BB0005AD35283E98"/>
  </w:style>
  <w:style w:type="paragraph" w:customStyle="1" w:styleId="77B1B39782D54A82BDF6F8E041B55BDB">
    <w:name w:val="77B1B39782D54A82BDF6F8E041B55BDB"/>
  </w:style>
  <w:style w:type="paragraph" w:customStyle="1" w:styleId="C195CAE6D4A04FE182351C17FDF3C6E5">
    <w:name w:val="C195CAE6D4A04FE182351C17FDF3C6E5"/>
  </w:style>
  <w:style w:type="paragraph" w:customStyle="1" w:styleId="034B5CEB6E324EE89C065D47A13C8F12">
    <w:name w:val="034B5CEB6E324EE89C065D47A13C8F12"/>
  </w:style>
  <w:style w:type="paragraph" w:customStyle="1" w:styleId="A83CC24F1277423880DEEF45B908C21A">
    <w:name w:val="A83CC24F1277423880DEEF45B908C21A"/>
  </w:style>
  <w:style w:type="paragraph" w:customStyle="1" w:styleId="014F631688234D549D60AB6C2AD53693">
    <w:name w:val="014F631688234D549D60AB6C2AD53693"/>
  </w:style>
  <w:style w:type="paragraph" w:customStyle="1" w:styleId="AF7058973F4143B5B5FDCABCD2FFB0A8">
    <w:name w:val="AF7058973F4143B5B5FDCABCD2FFB0A8"/>
  </w:style>
  <w:style w:type="paragraph" w:customStyle="1" w:styleId="361303AF793E4D6785D8356E48C2B3A0">
    <w:name w:val="361303AF793E4D6785D8356E48C2B3A0"/>
  </w:style>
  <w:style w:type="paragraph" w:customStyle="1" w:styleId="A6CB32D70D794C399C73B7431A9E5BD0">
    <w:name w:val="A6CB32D70D794C399C73B7431A9E5BD0"/>
  </w:style>
  <w:style w:type="paragraph" w:customStyle="1" w:styleId="AAF683E31832494A92779C5BAB28C7D6">
    <w:name w:val="AAF683E31832494A92779C5BAB28C7D6"/>
  </w:style>
  <w:style w:type="paragraph" w:customStyle="1" w:styleId="5E779D9A1CAB45609542ED5B1DEE5F39">
    <w:name w:val="5E779D9A1CAB45609542ED5B1DEE5F39"/>
  </w:style>
  <w:style w:type="paragraph" w:customStyle="1" w:styleId="D92934FFEA934373B9DF0FEAA88EBEDB">
    <w:name w:val="D92934FFEA934373B9DF0FEAA88EBEDB"/>
  </w:style>
  <w:style w:type="paragraph" w:customStyle="1" w:styleId="0D9A0248F5EB43B2A86D4A65081286DF">
    <w:name w:val="0D9A0248F5EB43B2A86D4A65081286DF"/>
  </w:style>
  <w:style w:type="paragraph" w:customStyle="1" w:styleId="0FA372E84D2B41BCA874E33EADBD5661">
    <w:name w:val="0FA372E84D2B41BCA874E33EADBD5661"/>
  </w:style>
  <w:style w:type="paragraph" w:customStyle="1" w:styleId="08E77B7265E84BA99E472756A12B176D">
    <w:name w:val="08E77B7265E84BA99E472756A12B176D"/>
  </w:style>
  <w:style w:type="paragraph" w:customStyle="1" w:styleId="AEFB583C240D411C81CC6A626C329775">
    <w:name w:val="AEFB583C240D411C81CC6A626C329775"/>
  </w:style>
  <w:style w:type="paragraph" w:customStyle="1" w:styleId="7A22E9C91ED644A9A0F17DB487C3CCFF">
    <w:name w:val="7A22E9C91ED644A9A0F17DB487C3CCFF"/>
  </w:style>
  <w:style w:type="paragraph" w:customStyle="1" w:styleId="AE2226A71DFF42DCBF8A9F078F6A0EC1">
    <w:name w:val="AE2226A71DFF42DCBF8A9F078F6A0EC1"/>
  </w:style>
  <w:style w:type="paragraph" w:customStyle="1" w:styleId="DBB5EE4077EF4C738109609FE42DC91C">
    <w:name w:val="DBB5EE4077EF4C738109609FE42DC91C"/>
  </w:style>
  <w:style w:type="paragraph" w:customStyle="1" w:styleId="033492AC5BD247C4A6ED06F5FEE9A385">
    <w:name w:val="033492AC5BD247C4A6ED06F5FEE9A385"/>
  </w:style>
  <w:style w:type="paragraph" w:customStyle="1" w:styleId="5DC562A830364CAE8A8DA3EFB88AA5BD">
    <w:name w:val="5DC562A830364CAE8A8DA3EFB88AA5BD"/>
  </w:style>
  <w:style w:type="paragraph" w:customStyle="1" w:styleId="083028B453814D24B3A8A06ECE5EADD8">
    <w:name w:val="083028B453814D24B3A8A06ECE5EADD8"/>
  </w:style>
  <w:style w:type="paragraph" w:customStyle="1" w:styleId="8F9176C9CCB04508BF669A12C6026628">
    <w:name w:val="8F9176C9CCB04508BF669A12C6026628"/>
  </w:style>
  <w:style w:type="paragraph" w:customStyle="1" w:styleId="5481DBA64A9847BDB9BCFACADC12438E">
    <w:name w:val="5481DBA64A9847BDB9BCFACADC12438E"/>
  </w:style>
  <w:style w:type="paragraph" w:customStyle="1" w:styleId="916F8D80E8434B6489AE8C99467B5A7D">
    <w:name w:val="916F8D80E8434B6489AE8C99467B5A7D"/>
  </w:style>
  <w:style w:type="paragraph" w:customStyle="1" w:styleId="DB0C434597E64D31AF8A41945D656F49">
    <w:name w:val="DB0C434597E64D31AF8A41945D656F49"/>
  </w:style>
  <w:style w:type="paragraph" w:customStyle="1" w:styleId="45C2D17484FB44148CED25187B7340E4">
    <w:name w:val="45C2D17484FB44148CED25187B7340E4"/>
  </w:style>
  <w:style w:type="paragraph" w:customStyle="1" w:styleId="4774C4EA269E4485AFFD482BA7E338E6">
    <w:name w:val="4774C4EA269E4485AFFD482BA7E338E6"/>
  </w:style>
  <w:style w:type="paragraph" w:customStyle="1" w:styleId="9AED733A6EA14049A10596C29E963DAE">
    <w:name w:val="9AED733A6EA14049A10596C29E963DAE"/>
  </w:style>
  <w:style w:type="paragraph" w:customStyle="1" w:styleId="896A0AA8FBD442CDB7F9CE79096023F5">
    <w:name w:val="896A0AA8FBD442CDB7F9CE79096023F5"/>
  </w:style>
  <w:style w:type="paragraph" w:customStyle="1" w:styleId="CB643A983AF745BF945499E23603AE5B">
    <w:name w:val="CB643A983AF745BF945499E23603AE5B"/>
  </w:style>
  <w:style w:type="paragraph" w:customStyle="1" w:styleId="34E0768E8B484C45B94A7C747515EF25">
    <w:name w:val="34E0768E8B484C45B94A7C747515EF25"/>
  </w:style>
  <w:style w:type="paragraph" w:customStyle="1" w:styleId="83C4DC703B4F40318E6CD9A30F35E8F5">
    <w:name w:val="83C4DC703B4F40318E6CD9A30F35E8F5"/>
  </w:style>
  <w:style w:type="paragraph" w:customStyle="1" w:styleId="B6AC4430CE7F4D0582A90A8E1FFB117E">
    <w:name w:val="B6AC4430CE7F4D0582A90A8E1FFB117E"/>
  </w:style>
  <w:style w:type="paragraph" w:customStyle="1" w:styleId="5D3743E8FCFD415F91C8ACD44607ED4A">
    <w:name w:val="5D3743E8FCFD415F91C8ACD44607ED4A"/>
  </w:style>
  <w:style w:type="paragraph" w:customStyle="1" w:styleId="3E6A3C6A3968456B89EC6ED5C3EF5D84">
    <w:name w:val="3E6A3C6A3968456B89EC6ED5C3EF5D84"/>
  </w:style>
  <w:style w:type="paragraph" w:customStyle="1" w:styleId="8337618A0D88405BBD1B59B8744DB746">
    <w:name w:val="8337618A0D88405BBD1B59B8744DB746"/>
  </w:style>
  <w:style w:type="paragraph" w:customStyle="1" w:styleId="B177D10EB4E3440EA1759D2F0079F355">
    <w:name w:val="B177D10EB4E3440EA1759D2F0079F355"/>
  </w:style>
  <w:style w:type="paragraph" w:customStyle="1" w:styleId="09F0697A333440668F8EC75161700634">
    <w:name w:val="09F0697A333440668F8EC75161700634"/>
  </w:style>
  <w:style w:type="paragraph" w:customStyle="1" w:styleId="E45AA0FE572441AA8B56489384517602">
    <w:name w:val="E45AA0FE572441AA8B56489384517602"/>
  </w:style>
  <w:style w:type="paragraph" w:customStyle="1" w:styleId="2E8031A0B2F047568C03C34AFBE03756">
    <w:name w:val="2E8031A0B2F047568C03C34AFBE03756"/>
  </w:style>
  <w:style w:type="paragraph" w:customStyle="1" w:styleId="C922D4B695904DEC97D7C01A0490221E">
    <w:name w:val="C922D4B695904DEC97D7C01A0490221E"/>
  </w:style>
  <w:style w:type="paragraph" w:customStyle="1" w:styleId="F1CA1C42F19A466D8D1B73C3F2E29309">
    <w:name w:val="F1CA1C42F19A466D8D1B73C3F2E29309"/>
  </w:style>
  <w:style w:type="paragraph" w:customStyle="1" w:styleId="87CBFAD79F5B4B44BC77B69AFADE52F0">
    <w:name w:val="87CBFAD79F5B4B44BC77B69AFADE52F0"/>
  </w:style>
  <w:style w:type="paragraph" w:customStyle="1" w:styleId="9AFC34A281814EB7B754BA6A55DD7B02">
    <w:name w:val="9AFC34A281814EB7B754BA6A55DD7B02"/>
  </w:style>
  <w:style w:type="paragraph" w:customStyle="1" w:styleId="296818A27E454CC4ACDF30FC133D7097">
    <w:name w:val="296818A27E454CC4ACDF30FC133D7097"/>
  </w:style>
  <w:style w:type="paragraph" w:customStyle="1" w:styleId="222CA0EF6888409CA6D6D3008CE8B754">
    <w:name w:val="222CA0EF6888409CA6D6D3008CE8B754"/>
  </w:style>
  <w:style w:type="paragraph" w:customStyle="1" w:styleId="FECA61CB3804480CBC7AD448E007365E">
    <w:name w:val="FECA61CB3804480CBC7AD448E007365E"/>
  </w:style>
  <w:style w:type="paragraph" w:customStyle="1" w:styleId="58B0CD65DF0C4AE1994D5429BBC1B2C6">
    <w:name w:val="58B0CD65DF0C4AE1994D5429BBC1B2C6"/>
  </w:style>
  <w:style w:type="paragraph" w:customStyle="1" w:styleId="B3918BEA82A74E9BBCA326F22B63A623">
    <w:name w:val="B3918BEA82A74E9BBCA326F22B63A623"/>
  </w:style>
  <w:style w:type="paragraph" w:customStyle="1" w:styleId="98FACF1532C143878F9FDE7ABD1A0051">
    <w:name w:val="98FACF1532C143878F9FDE7ABD1A0051"/>
  </w:style>
  <w:style w:type="paragraph" w:customStyle="1" w:styleId="EC10C717635B49098B66ADF07CB80158">
    <w:name w:val="EC10C717635B49098B66ADF07CB80158"/>
  </w:style>
  <w:style w:type="paragraph" w:customStyle="1" w:styleId="413347F5A9F243818CC5EAEF0BB75FC1">
    <w:name w:val="413347F5A9F243818CC5EAEF0BB75FC1"/>
  </w:style>
  <w:style w:type="paragraph" w:customStyle="1" w:styleId="6E32EDBA508B4E75B05306806256FC9C">
    <w:name w:val="6E32EDBA508B4E75B05306806256FC9C"/>
  </w:style>
  <w:style w:type="paragraph" w:customStyle="1" w:styleId="28B8831C59AA444788017B2EA115E7CF">
    <w:name w:val="28B8831C59AA444788017B2EA115E7CF"/>
  </w:style>
  <w:style w:type="paragraph" w:customStyle="1" w:styleId="9D8CF59047B343DAB510421C8340618E">
    <w:name w:val="9D8CF59047B343DAB510421C8340618E"/>
  </w:style>
  <w:style w:type="paragraph" w:customStyle="1" w:styleId="AACD53C8670448AB8C1ED493E728AD03">
    <w:name w:val="AACD53C8670448AB8C1ED493E728AD03"/>
  </w:style>
  <w:style w:type="paragraph" w:customStyle="1" w:styleId="DEFDCE044441499BA2B8C419EFEDEA66">
    <w:name w:val="DEFDCE044441499BA2B8C419EFEDEA66"/>
  </w:style>
  <w:style w:type="paragraph" w:customStyle="1" w:styleId="AB0BE6013D974E3CA4006CB95E936C93">
    <w:name w:val="AB0BE6013D974E3CA4006CB95E936C93"/>
  </w:style>
  <w:style w:type="paragraph" w:customStyle="1" w:styleId="D064E4583CDE43EB82B359254105211A">
    <w:name w:val="D064E4583CDE43EB82B359254105211A"/>
  </w:style>
  <w:style w:type="paragraph" w:customStyle="1" w:styleId="79731BB567AB42C281F97B7C0BE12D09">
    <w:name w:val="79731BB567AB42C281F97B7C0BE12D09"/>
  </w:style>
  <w:style w:type="paragraph" w:customStyle="1" w:styleId="6D2E169CFB644BB8A3D3657197BA3E5D">
    <w:name w:val="6D2E169CFB644BB8A3D3657197BA3E5D"/>
  </w:style>
  <w:style w:type="paragraph" w:customStyle="1" w:styleId="7CD091C7339E45F586238C78A19945F6">
    <w:name w:val="7CD091C7339E45F586238C78A19945F6"/>
  </w:style>
  <w:style w:type="paragraph" w:customStyle="1" w:styleId="3780E2A06B6C41A38708698D0E30CFBD">
    <w:name w:val="3780E2A06B6C41A38708698D0E30CFBD"/>
  </w:style>
  <w:style w:type="paragraph" w:customStyle="1" w:styleId="5A6DDAE4F28F4B86A2CB881E48EAD8A6">
    <w:name w:val="5A6DDAE4F28F4B86A2CB881E48EAD8A6"/>
  </w:style>
  <w:style w:type="paragraph" w:customStyle="1" w:styleId="6D8A4673EF084B97B6457377413E652D">
    <w:name w:val="6D8A4673EF084B97B6457377413E652D"/>
  </w:style>
  <w:style w:type="paragraph" w:customStyle="1" w:styleId="54A7D261F7DF446881EDC012B60A7FC8">
    <w:name w:val="54A7D261F7DF446881EDC012B60A7FC8"/>
  </w:style>
  <w:style w:type="paragraph" w:customStyle="1" w:styleId="0E09BCF81EF44C04814D5427C881A487">
    <w:name w:val="0E09BCF81EF44C04814D5427C881A487"/>
  </w:style>
  <w:style w:type="paragraph" w:customStyle="1" w:styleId="6D84D0608E2D4B9A84285D9AF838773B">
    <w:name w:val="6D84D0608E2D4B9A84285D9AF838773B"/>
  </w:style>
  <w:style w:type="paragraph" w:customStyle="1" w:styleId="2BB7F4B5D1FE49F2AED331EDC8E10FDE">
    <w:name w:val="2BB7F4B5D1FE49F2AED331EDC8E10FDE"/>
  </w:style>
  <w:style w:type="paragraph" w:customStyle="1" w:styleId="74E10B1AC9A642C5B1E05FA61395B1A3">
    <w:name w:val="74E10B1AC9A642C5B1E05FA61395B1A3"/>
  </w:style>
  <w:style w:type="paragraph" w:customStyle="1" w:styleId="60E46FD19E0544B8BB6E20C15F1A9EEC">
    <w:name w:val="60E46FD19E0544B8BB6E20C15F1A9EEC"/>
  </w:style>
  <w:style w:type="paragraph" w:customStyle="1" w:styleId="7D8A5A1CE1B94079AEE7AA5676DC570F">
    <w:name w:val="7D8A5A1CE1B94079AEE7AA5676DC570F"/>
  </w:style>
  <w:style w:type="paragraph" w:customStyle="1" w:styleId="7351BA58C9F84FA391CD4F78BF170E5C">
    <w:name w:val="7351BA58C9F84FA391CD4F78BF170E5C"/>
  </w:style>
  <w:style w:type="paragraph" w:customStyle="1" w:styleId="0483FF0409A84A5AAD96F4F60D3664D9">
    <w:name w:val="0483FF0409A84A5AAD96F4F60D3664D9"/>
  </w:style>
  <w:style w:type="paragraph" w:customStyle="1" w:styleId="B50CD8F1A2AE49E5A6380E324A84BD99">
    <w:name w:val="B50CD8F1A2AE49E5A6380E324A84BD99"/>
  </w:style>
  <w:style w:type="paragraph" w:customStyle="1" w:styleId="D9728144481747ADACC71355E8BF4169">
    <w:name w:val="D9728144481747ADACC71355E8BF4169"/>
  </w:style>
  <w:style w:type="paragraph" w:customStyle="1" w:styleId="E35AD44646654184BBBFCC360A6CEA5E">
    <w:name w:val="E35AD44646654184BBBFCC360A6CEA5E"/>
  </w:style>
  <w:style w:type="paragraph" w:customStyle="1" w:styleId="B951DC7650984F45B7D4E5D5E20F5A66">
    <w:name w:val="B951DC7650984F45B7D4E5D5E20F5A66"/>
  </w:style>
  <w:style w:type="paragraph" w:customStyle="1" w:styleId="4E51043F27974BBA997DD9D1672FF8E4">
    <w:name w:val="4E51043F27974BBA997DD9D1672FF8E4"/>
  </w:style>
  <w:style w:type="paragraph" w:customStyle="1" w:styleId="D1F1D0E034954A80B226E63B7E7D263C">
    <w:name w:val="D1F1D0E034954A80B226E63B7E7D263C"/>
  </w:style>
  <w:style w:type="paragraph" w:customStyle="1" w:styleId="53BC7CCCCE8F4FACA12143CB959D5BBF">
    <w:name w:val="53BC7CCCCE8F4FACA12143CB959D5BBF"/>
  </w:style>
  <w:style w:type="paragraph" w:customStyle="1" w:styleId="61A9D94BEEFE45BA91616DC36C7EC2E7">
    <w:name w:val="61A9D94BEEFE45BA91616DC36C7EC2E7"/>
  </w:style>
  <w:style w:type="paragraph" w:customStyle="1" w:styleId="B4A69681E3E84E9F9ABD28B381BE2230">
    <w:name w:val="B4A69681E3E84E9F9ABD28B381BE2230"/>
  </w:style>
  <w:style w:type="paragraph" w:customStyle="1" w:styleId="1228FFBED8FD458D9587177CFFFC0B64">
    <w:name w:val="1228FFBED8FD458D9587177CFFFC0B64"/>
  </w:style>
  <w:style w:type="paragraph" w:customStyle="1" w:styleId="6E3890B356A94D8BAC92895588FF12AB">
    <w:name w:val="6E3890B356A94D8BAC92895588FF12AB"/>
  </w:style>
  <w:style w:type="paragraph" w:customStyle="1" w:styleId="0767DAE75D644657957746ABBBBE1BA3">
    <w:name w:val="0767DAE75D644657957746ABBBBE1BA3"/>
  </w:style>
  <w:style w:type="paragraph" w:customStyle="1" w:styleId="CB8A7C833CD1426188F257B80EA83CBE">
    <w:name w:val="CB8A7C833CD1426188F257B80EA83CBE"/>
  </w:style>
  <w:style w:type="paragraph" w:customStyle="1" w:styleId="876DB0CC9C284136932FC2C9F9E138FF">
    <w:name w:val="876DB0CC9C284136932FC2C9F9E138FF"/>
  </w:style>
  <w:style w:type="paragraph" w:customStyle="1" w:styleId="411089021863480DA8CF87F1135A62B9">
    <w:name w:val="411089021863480DA8CF87F1135A62B9"/>
  </w:style>
  <w:style w:type="paragraph" w:customStyle="1" w:styleId="5640A805BDA64FECAD314D4BBCB77575">
    <w:name w:val="5640A805BDA64FECAD314D4BBCB77575"/>
  </w:style>
  <w:style w:type="paragraph" w:customStyle="1" w:styleId="5B35847D7F3A4E8991D79BD66CA9B1FD">
    <w:name w:val="5B35847D7F3A4E8991D79BD66CA9B1FD"/>
  </w:style>
  <w:style w:type="paragraph" w:customStyle="1" w:styleId="9494F481D7714DD1A5D0DE155133A612">
    <w:name w:val="9494F481D7714DD1A5D0DE155133A612"/>
  </w:style>
  <w:style w:type="paragraph" w:customStyle="1" w:styleId="E3A3934AEC484E6A9FC4E67EB962DB8E">
    <w:name w:val="E3A3934AEC484E6A9FC4E67EB962DB8E"/>
  </w:style>
  <w:style w:type="paragraph" w:customStyle="1" w:styleId="6F495B632F8B4F5EA9FA68C10B6D3045">
    <w:name w:val="6F495B632F8B4F5EA9FA68C10B6D3045"/>
  </w:style>
  <w:style w:type="paragraph" w:customStyle="1" w:styleId="1466BC1834E346EEA14AD49D74D4386D">
    <w:name w:val="1466BC1834E346EEA14AD49D74D4386D"/>
  </w:style>
  <w:style w:type="paragraph" w:customStyle="1" w:styleId="0D7D3428F9A84E3DADFDDFFA8DD01F3C">
    <w:name w:val="0D7D3428F9A84E3DADFDDFFA8DD01F3C"/>
  </w:style>
  <w:style w:type="paragraph" w:customStyle="1" w:styleId="BC6B84DC1C51486F85B1C409C9DD0B47">
    <w:name w:val="BC6B84DC1C51486F85B1C409C9DD0B47"/>
  </w:style>
  <w:style w:type="paragraph" w:customStyle="1" w:styleId="FC82DE951C854393BE3ECDB1D2DD557F">
    <w:name w:val="FC82DE951C854393BE3ECDB1D2DD557F"/>
  </w:style>
  <w:style w:type="paragraph" w:customStyle="1" w:styleId="BAF86F4E11414D62BE546018C880855F">
    <w:name w:val="BAF86F4E11414D62BE546018C880855F"/>
  </w:style>
  <w:style w:type="paragraph" w:customStyle="1" w:styleId="BBF16EC4FB0C412AA0ACED6E649655BC">
    <w:name w:val="BBF16EC4FB0C412AA0ACED6E649655BC"/>
  </w:style>
  <w:style w:type="paragraph" w:customStyle="1" w:styleId="BB973C10E8B34BE3B69E09889C4BE54D">
    <w:name w:val="BB973C10E8B34BE3B69E09889C4BE54D"/>
  </w:style>
  <w:style w:type="paragraph" w:customStyle="1" w:styleId="D37DEAE15A444EA781BFE89866634D67">
    <w:name w:val="D37DEAE15A444EA781BFE89866634D67"/>
  </w:style>
  <w:style w:type="paragraph" w:customStyle="1" w:styleId="F33F9223D8A143C09CDB8155DEA7031B">
    <w:name w:val="F33F9223D8A143C09CDB8155DEA7031B"/>
  </w:style>
  <w:style w:type="paragraph" w:customStyle="1" w:styleId="3C6164C2C8C54E1091759548A0349130">
    <w:name w:val="3C6164C2C8C54E1091759548A0349130"/>
  </w:style>
  <w:style w:type="paragraph" w:customStyle="1" w:styleId="9AD697E7DE7C486C8D2424AE304ADF02">
    <w:name w:val="9AD697E7DE7C486C8D2424AE304ADF02"/>
  </w:style>
  <w:style w:type="paragraph" w:customStyle="1" w:styleId="00C9EFA9BD554BF1805E336CDEB5044B">
    <w:name w:val="00C9EFA9BD554BF1805E336CDEB5044B"/>
  </w:style>
  <w:style w:type="paragraph" w:customStyle="1" w:styleId="312792A1C6844944889DF29A9C93B6B9">
    <w:name w:val="312792A1C6844944889DF29A9C93B6B9"/>
  </w:style>
  <w:style w:type="paragraph" w:customStyle="1" w:styleId="E502EC6E9BC447D7A2976948035829CC">
    <w:name w:val="E502EC6E9BC447D7A2976948035829CC"/>
  </w:style>
  <w:style w:type="paragraph" w:customStyle="1" w:styleId="8A9759B64D544883851234E26FCD3014">
    <w:name w:val="8A9759B64D544883851234E26FCD3014"/>
  </w:style>
  <w:style w:type="paragraph" w:customStyle="1" w:styleId="8FE945A7489947A5AAB1DC1DD13C31F0">
    <w:name w:val="8FE945A7489947A5AAB1DC1DD13C31F0"/>
  </w:style>
  <w:style w:type="paragraph" w:customStyle="1" w:styleId="CF0AD71A13864CC8BB281D47CE8F1F67">
    <w:name w:val="CF0AD71A13864CC8BB281D47CE8F1F67"/>
  </w:style>
  <w:style w:type="paragraph" w:customStyle="1" w:styleId="023378158297448AAC50B8412CE474BA">
    <w:name w:val="023378158297448AAC50B8412CE474BA"/>
  </w:style>
  <w:style w:type="paragraph" w:customStyle="1" w:styleId="3983FD1C9B324B059F467232508AAB74">
    <w:name w:val="3983FD1C9B324B059F467232508AAB74"/>
  </w:style>
  <w:style w:type="paragraph" w:customStyle="1" w:styleId="41CE2D31541E426C8437A856955FD30E">
    <w:name w:val="41CE2D31541E426C8437A856955FD30E"/>
  </w:style>
  <w:style w:type="paragraph" w:customStyle="1" w:styleId="BE8F86610C484F849DF92F68F456C649">
    <w:name w:val="BE8F86610C484F849DF92F68F456C649"/>
  </w:style>
  <w:style w:type="paragraph" w:customStyle="1" w:styleId="CA76F64401854C22BABCFFD83C63D38B">
    <w:name w:val="CA76F64401854C22BABCFFD83C63D38B"/>
  </w:style>
  <w:style w:type="paragraph" w:customStyle="1" w:styleId="ACFB58FEE24149E5BEF4C9A0995A8FD0">
    <w:name w:val="ACFB58FEE24149E5BEF4C9A0995A8FD0"/>
  </w:style>
  <w:style w:type="paragraph" w:customStyle="1" w:styleId="9176D9C18F0649E38FF4C1EE6897C497">
    <w:name w:val="9176D9C18F0649E38FF4C1EE6897C497"/>
  </w:style>
  <w:style w:type="paragraph" w:customStyle="1" w:styleId="97316441A15C4C70BCCB385713E2E27A">
    <w:name w:val="97316441A15C4C70BCCB385713E2E27A"/>
  </w:style>
  <w:style w:type="paragraph" w:customStyle="1" w:styleId="BD83E6897C164AAD9E91798191E8D266">
    <w:name w:val="BD83E6897C164AAD9E91798191E8D266"/>
  </w:style>
  <w:style w:type="paragraph" w:customStyle="1" w:styleId="6F9484A977294966AB127342AFFA5288">
    <w:name w:val="6F9484A977294966AB127342AFFA5288"/>
  </w:style>
  <w:style w:type="paragraph" w:customStyle="1" w:styleId="41AF03CC8D814F3FA3E322CAC2DDAFCD">
    <w:name w:val="41AF03CC8D814F3FA3E322CAC2DDAFCD"/>
  </w:style>
  <w:style w:type="paragraph" w:customStyle="1" w:styleId="278CD4713D914AB6A7EED4C1C0789F61">
    <w:name w:val="278CD4713D914AB6A7EED4C1C0789F61"/>
  </w:style>
  <w:style w:type="paragraph" w:customStyle="1" w:styleId="78388621A4DF43BBB522037E46B00A48">
    <w:name w:val="78388621A4DF43BBB522037E46B00A48"/>
  </w:style>
  <w:style w:type="paragraph" w:customStyle="1" w:styleId="6F1797DF7C8C46EA8AFAC750F3E0D56D">
    <w:name w:val="6F1797DF7C8C46EA8AFAC750F3E0D56D"/>
  </w:style>
  <w:style w:type="paragraph" w:customStyle="1" w:styleId="01CD84CB5CB2483B8EF06E5C4F6B7284">
    <w:name w:val="01CD84CB5CB2483B8EF06E5C4F6B7284"/>
  </w:style>
  <w:style w:type="paragraph" w:customStyle="1" w:styleId="A4050F96C614405FB8AF412B8D092CB3">
    <w:name w:val="A4050F96C614405FB8AF412B8D092CB3"/>
  </w:style>
  <w:style w:type="paragraph" w:customStyle="1" w:styleId="5C7BFD6524B24562A1D86E008D6AA622">
    <w:name w:val="5C7BFD6524B24562A1D86E008D6AA622"/>
  </w:style>
  <w:style w:type="paragraph" w:customStyle="1" w:styleId="3A6611DEA4A64A6E9585AC4922835A1F">
    <w:name w:val="3A6611DEA4A64A6E9585AC4922835A1F"/>
  </w:style>
  <w:style w:type="paragraph" w:customStyle="1" w:styleId="F70A47B96C774F59AB4873063B4CD325">
    <w:name w:val="F70A47B96C774F59AB4873063B4CD325"/>
  </w:style>
  <w:style w:type="paragraph" w:customStyle="1" w:styleId="A9BE29156E1F4761A5C3309DBAFB862C">
    <w:name w:val="A9BE29156E1F4761A5C3309DBAFB862C"/>
  </w:style>
  <w:style w:type="paragraph" w:customStyle="1" w:styleId="635148730076414C867EADEF4D2687A8">
    <w:name w:val="635148730076414C867EADEF4D2687A8"/>
  </w:style>
  <w:style w:type="paragraph" w:customStyle="1" w:styleId="DDD4F8FAC1DD48B4BCB77CFCAF37F421">
    <w:name w:val="DDD4F8FAC1DD48B4BCB77CFCAF37F421"/>
  </w:style>
  <w:style w:type="paragraph" w:customStyle="1" w:styleId="91712F379B1C4490945F0915CE37A26B">
    <w:name w:val="91712F379B1C4490945F0915CE37A26B"/>
  </w:style>
  <w:style w:type="paragraph" w:customStyle="1" w:styleId="4EA745D63C7D443CB3151ACD680B5021">
    <w:name w:val="4EA745D63C7D443CB3151ACD680B5021"/>
  </w:style>
  <w:style w:type="paragraph" w:customStyle="1" w:styleId="88052E877A0E447DA86A82134B64DDD5">
    <w:name w:val="88052E877A0E447DA86A82134B64DDD5"/>
  </w:style>
  <w:style w:type="paragraph" w:customStyle="1" w:styleId="23EB9D94EA7E4B33B6A66E56226226AE">
    <w:name w:val="23EB9D94EA7E4B33B6A66E56226226AE"/>
  </w:style>
  <w:style w:type="paragraph" w:customStyle="1" w:styleId="5E41159D11DC4D27816839C0A8F54097">
    <w:name w:val="5E41159D11DC4D27816839C0A8F54097"/>
  </w:style>
  <w:style w:type="paragraph" w:customStyle="1" w:styleId="4C44626008BC400C94D863EBDF6D9F49">
    <w:name w:val="4C44626008BC400C94D863EBDF6D9F49"/>
  </w:style>
  <w:style w:type="paragraph" w:customStyle="1" w:styleId="A4AE5BB05D3B446C94CFF44642EDE6AB">
    <w:name w:val="A4AE5BB05D3B446C94CFF44642EDE6AB"/>
  </w:style>
  <w:style w:type="paragraph" w:customStyle="1" w:styleId="BEB416655C384D5EAEF185E82D65D86F">
    <w:name w:val="BEB416655C384D5EAEF185E82D65D86F"/>
  </w:style>
  <w:style w:type="paragraph" w:customStyle="1" w:styleId="B789534331284AF184C674745603EF48">
    <w:name w:val="B789534331284AF184C674745603EF48"/>
  </w:style>
  <w:style w:type="paragraph" w:customStyle="1" w:styleId="EF4D8DC3B7F44DD0BCBE9033D74BE943">
    <w:name w:val="EF4D8DC3B7F44DD0BCBE9033D74BE943"/>
  </w:style>
  <w:style w:type="paragraph" w:customStyle="1" w:styleId="85C7A3635F2E425C9CA027A09BBD63E7">
    <w:name w:val="85C7A3635F2E425C9CA027A09BBD63E7"/>
  </w:style>
  <w:style w:type="paragraph" w:customStyle="1" w:styleId="839EF7336C0848E987DAA60E57CC5A41">
    <w:name w:val="839EF7336C0848E987DAA60E57CC5A41"/>
  </w:style>
  <w:style w:type="paragraph" w:customStyle="1" w:styleId="EA33346142694EEAB282B1122B14F967">
    <w:name w:val="EA33346142694EEAB282B1122B14F967"/>
  </w:style>
  <w:style w:type="paragraph" w:customStyle="1" w:styleId="5253B3D639924F019607DD262AB2FA65">
    <w:name w:val="5253B3D639924F019607DD262AB2FA65"/>
  </w:style>
  <w:style w:type="paragraph" w:customStyle="1" w:styleId="AC1083804CD146D48D055FC9C52579D3">
    <w:name w:val="AC1083804CD146D48D055FC9C52579D3"/>
  </w:style>
  <w:style w:type="paragraph" w:customStyle="1" w:styleId="BC67E21B79494882B6E8E9A45F55E09E">
    <w:name w:val="BC67E21B79494882B6E8E9A45F55E09E"/>
  </w:style>
  <w:style w:type="paragraph" w:customStyle="1" w:styleId="4CA5E9B8D2B44C2595B23E1D91D2F116">
    <w:name w:val="4CA5E9B8D2B44C2595B23E1D91D2F116"/>
  </w:style>
  <w:style w:type="paragraph" w:customStyle="1" w:styleId="80187CD03834461995F33CBB6CCDCBCF">
    <w:name w:val="80187CD03834461995F33CBB6CCDCBCF"/>
  </w:style>
  <w:style w:type="paragraph" w:customStyle="1" w:styleId="E10E8D0E688C4B0087755DC2DBBB0010">
    <w:name w:val="E10E8D0E688C4B0087755DC2DBBB0010"/>
  </w:style>
  <w:style w:type="paragraph" w:customStyle="1" w:styleId="44EDD687F9DA403D855053456D6C024A">
    <w:name w:val="44EDD687F9DA403D855053456D6C024A"/>
  </w:style>
  <w:style w:type="paragraph" w:customStyle="1" w:styleId="FF74597D99E14E698D6F6F5AA9A34F14">
    <w:name w:val="FF74597D99E14E698D6F6F5AA9A34F14"/>
  </w:style>
  <w:style w:type="paragraph" w:customStyle="1" w:styleId="D16ADEC3EB7B4A05ADE83F76BD18659F">
    <w:name w:val="D16ADEC3EB7B4A05ADE83F76BD18659F"/>
  </w:style>
  <w:style w:type="paragraph" w:customStyle="1" w:styleId="987AD9C8C3284485AB52B85713B43F21">
    <w:name w:val="987AD9C8C3284485AB52B85713B43F21"/>
  </w:style>
  <w:style w:type="paragraph" w:customStyle="1" w:styleId="A1946C6CFE1341A58162CE2B4F705690">
    <w:name w:val="A1946C6CFE1341A58162CE2B4F705690"/>
  </w:style>
  <w:style w:type="paragraph" w:customStyle="1" w:styleId="66AB1E8846AA426FBCD0AED00EAA11ED">
    <w:name w:val="66AB1E8846AA426FBCD0AED00EAA11ED"/>
  </w:style>
  <w:style w:type="paragraph" w:customStyle="1" w:styleId="01BBE97C0DED4ACE840EE5EF626412B9">
    <w:name w:val="01BBE97C0DED4ACE840EE5EF626412B9"/>
  </w:style>
  <w:style w:type="paragraph" w:customStyle="1" w:styleId="84143D1F147F4AA49FB590127FF045DF">
    <w:name w:val="84143D1F147F4AA49FB590127FF045DF"/>
  </w:style>
  <w:style w:type="paragraph" w:customStyle="1" w:styleId="620C3F575D7D4BCD8F4A1FD3ED049096">
    <w:name w:val="620C3F575D7D4BCD8F4A1FD3ED049096"/>
  </w:style>
  <w:style w:type="paragraph" w:customStyle="1" w:styleId="656732152C3C4DC3B8180076D1D73E6C">
    <w:name w:val="656732152C3C4DC3B8180076D1D73E6C"/>
  </w:style>
  <w:style w:type="paragraph" w:customStyle="1" w:styleId="BC4620A01C1745DEA4EBD39E5659411A">
    <w:name w:val="BC4620A01C1745DEA4EBD39E5659411A"/>
  </w:style>
  <w:style w:type="paragraph" w:customStyle="1" w:styleId="F526B09ED181446982C0C46B8872915D">
    <w:name w:val="F526B09ED181446982C0C46B8872915D"/>
  </w:style>
  <w:style w:type="paragraph" w:customStyle="1" w:styleId="0A69CC960FE94FA3A78AD4339A85D3BF">
    <w:name w:val="0A69CC960FE94FA3A78AD4339A85D3BF"/>
  </w:style>
  <w:style w:type="paragraph" w:customStyle="1" w:styleId="4F2693C9680949778675B0201E5C95FB">
    <w:name w:val="4F2693C9680949778675B0201E5C95FB"/>
  </w:style>
  <w:style w:type="paragraph" w:customStyle="1" w:styleId="F1CC4CC4D851416EBF5354C290B75715">
    <w:name w:val="F1CC4CC4D851416EBF5354C290B75715"/>
  </w:style>
  <w:style w:type="paragraph" w:customStyle="1" w:styleId="7BDE021BDC0B42129C00E7081F964E73">
    <w:name w:val="7BDE021BDC0B42129C00E7081F964E73"/>
  </w:style>
  <w:style w:type="paragraph" w:customStyle="1" w:styleId="089A47E948E44C0EA0F058C1764E095F">
    <w:name w:val="089A47E948E44C0EA0F058C1764E095F"/>
  </w:style>
  <w:style w:type="paragraph" w:customStyle="1" w:styleId="2C2A3C6FE5E94FB1ADFE9CACBECE723D">
    <w:name w:val="2C2A3C6FE5E94FB1ADFE9CACBECE723D"/>
  </w:style>
  <w:style w:type="paragraph" w:customStyle="1" w:styleId="968A3D5956C247078B82C30D6CF0D28D">
    <w:name w:val="968A3D5956C247078B82C30D6CF0D28D"/>
  </w:style>
  <w:style w:type="paragraph" w:customStyle="1" w:styleId="1180CE524FFF45AEAA8E72FC54A0D2E3">
    <w:name w:val="1180CE524FFF45AEAA8E72FC54A0D2E3"/>
  </w:style>
  <w:style w:type="paragraph" w:customStyle="1" w:styleId="98B750F1FD07445088BBADF8CD7682F9">
    <w:name w:val="98B750F1FD07445088BBADF8CD7682F9"/>
  </w:style>
  <w:style w:type="paragraph" w:customStyle="1" w:styleId="73E1C7B1FAF743289310F8CF476369BA">
    <w:name w:val="73E1C7B1FAF743289310F8CF476369BA"/>
  </w:style>
  <w:style w:type="paragraph" w:customStyle="1" w:styleId="73729B0705AA43998B2A232C47290AD0">
    <w:name w:val="73729B0705AA43998B2A232C47290AD0"/>
  </w:style>
  <w:style w:type="paragraph" w:customStyle="1" w:styleId="351368819730416CAD9571A6FA09E5F5">
    <w:name w:val="351368819730416CAD9571A6FA09E5F5"/>
  </w:style>
  <w:style w:type="paragraph" w:customStyle="1" w:styleId="5FD36255D0104E8CB899BA3C0961A108">
    <w:name w:val="5FD36255D0104E8CB899BA3C0961A108"/>
  </w:style>
  <w:style w:type="paragraph" w:customStyle="1" w:styleId="7995E5212B1B419294E0CDFEA37839D4">
    <w:name w:val="7995E5212B1B419294E0CDFEA37839D4"/>
  </w:style>
  <w:style w:type="paragraph" w:customStyle="1" w:styleId="04C0E068A9B8482391FE06FE2A4C092F">
    <w:name w:val="04C0E068A9B8482391FE06FE2A4C092F"/>
  </w:style>
  <w:style w:type="paragraph" w:customStyle="1" w:styleId="26A09FF3AF0247C4B33D1BB880FAE6E3">
    <w:name w:val="26A09FF3AF0247C4B33D1BB880FAE6E3"/>
  </w:style>
  <w:style w:type="paragraph" w:customStyle="1" w:styleId="069F6474BDB2445EB42BD9B30C12EA3C">
    <w:name w:val="069F6474BDB2445EB42BD9B30C12EA3C"/>
  </w:style>
  <w:style w:type="paragraph" w:customStyle="1" w:styleId="59967523556243159BCC35F5CD4E61DD">
    <w:name w:val="59967523556243159BCC35F5CD4E61DD"/>
  </w:style>
  <w:style w:type="paragraph" w:customStyle="1" w:styleId="6CE7BFB00BD148BF8AF437303928C8E8">
    <w:name w:val="6CE7BFB00BD148BF8AF437303928C8E8"/>
  </w:style>
  <w:style w:type="paragraph" w:customStyle="1" w:styleId="0FE4744BBC534B4E956050F50E935101">
    <w:name w:val="0FE4744BBC534B4E956050F50E935101"/>
  </w:style>
  <w:style w:type="paragraph" w:customStyle="1" w:styleId="463A4444374D47C8B62D36AD79DFA2BB">
    <w:name w:val="463A4444374D47C8B62D36AD79DFA2BB"/>
  </w:style>
  <w:style w:type="paragraph" w:customStyle="1" w:styleId="9FAC27E1173F48FFBCA2DE99B063ED32">
    <w:name w:val="9FAC27E1173F48FFBCA2DE99B063ED32"/>
  </w:style>
  <w:style w:type="paragraph" w:customStyle="1" w:styleId="6A5D0E7F293043AEA5574CCB0A0C2E70">
    <w:name w:val="6A5D0E7F293043AEA5574CCB0A0C2E70"/>
  </w:style>
  <w:style w:type="paragraph" w:customStyle="1" w:styleId="2BA0A2746694446F9153E89B323FA316">
    <w:name w:val="2BA0A2746694446F9153E89B323FA316"/>
  </w:style>
  <w:style w:type="paragraph" w:customStyle="1" w:styleId="C8DDFA6722D7416295E60F2F4DAD6445">
    <w:name w:val="C8DDFA6722D7416295E60F2F4DAD6445"/>
  </w:style>
  <w:style w:type="paragraph" w:customStyle="1" w:styleId="A30E6CB2EDE142CDA2009BE3D46CF5B1">
    <w:name w:val="A30E6CB2EDE142CDA2009BE3D46CF5B1"/>
  </w:style>
  <w:style w:type="paragraph" w:customStyle="1" w:styleId="C456CF880906433F8750BE3BD8BA2E06">
    <w:name w:val="C456CF880906433F8750BE3BD8BA2E06"/>
  </w:style>
  <w:style w:type="paragraph" w:customStyle="1" w:styleId="CB71A4D519B14040834A7CBE7BB70052">
    <w:name w:val="CB71A4D519B14040834A7CBE7BB70052"/>
  </w:style>
  <w:style w:type="paragraph" w:customStyle="1" w:styleId="634E3D9314E44B459731E945EA123257">
    <w:name w:val="634E3D9314E44B459731E945EA123257"/>
  </w:style>
  <w:style w:type="paragraph" w:customStyle="1" w:styleId="97120DE3085144FDACDDFC434AED7ACD">
    <w:name w:val="97120DE3085144FDACDDFC434AED7ACD"/>
  </w:style>
  <w:style w:type="paragraph" w:customStyle="1" w:styleId="2C793D8DF7194DB29DD0CF25B93B8A2C">
    <w:name w:val="2C793D8DF7194DB29DD0CF25B93B8A2C"/>
  </w:style>
  <w:style w:type="paragraph" w:customStyle="1" w:styleId="D1539386742C472CB4C9BF5D98EDE7E8">
    <w:name w:val="D1539386742C472CB4C9BF5D98EDE7E8"/>
  </w:style>
  <w:style w:type="paragraph" w:customStyle="1" w:styleId="3ADB2820A0E34785B6D456ACBCD62C87">
    <w:name w:val="3ADB2820A0E34785B6D456ACBCD62C87"/>
  </w:style>
  <w:style w:type="paragraph" w:customStyle="1" w:styleId="018F996CFEA140AFBF5C2462C65DB14A">
    <w:name w:val="018F996CFEA140AFBF5C2462C65DB14A"/>
  </w:style>
  <w:style w:type="paragraph" w:customStyle="1" w:styleId="053D50F55F314F44A9154FDAEFE4B74D">
    <w:name w:val="053D50F55F314F44A9154FDAEFE4B74D"/>
  </w:style>
  <w:style w:type="paragraph" w:customStyle="1" w:styleId="6644C91E526746C3A82F3C7787F3C72F">
    <w:name w:val="6644C91E526746C3A82F3C7787F3C72F"/>
  </w:style>
  <w:style w:type="paragraph" w:customStyle="1" w:styleId="9D0B43D9AE3A4301A14C6E4D3C193C12">
    <w:name w:val="9D0B43D9AE3A4301A14C6E4D3C193C12"/>
  </w:style>
  <w:style w:type="paragraph" w:customStyle="1" w:styleId="C6A1B675C9BC4D5AB734521B7B7086E1">
    <w:name w:val="C6A1B675C9BC4D5AB734521B7B7086E1"/>
  </w:style>
  <w:style w:type="paragraph" w:customStyle="1" w:styleId="F36450208574465CA50785CF77673F63">
    <w:name w:val="F36450208574465CA50785CF77673F63"/>
  </w:style>
  <w:style w:type="paragraph" w:customStyle="1" w:styleId="2EED9A49DAB9476CB5DD740F51A90E23">
    <w:name w:val="2EED9A49DAB9476CB5DD740F51A90E23"/>
  </w:style>
  <w:style w:type="paragraph" w:customStyle="1" w:styleId="81682BA13D024188A0237A9ADFBFB9AF">
    <w:name w:val="81682BA13D024188A0237A9ADFBFB9AF"/>
  </w:style>
  <w:style w:type="paragraph" w:customStyle="1" w:styleId="D041CFC85CCA45E8896DA869FD8CCBB1">
    <w:name w:val="D041CFC85CCA45E8896DA869FD8CCBB1"/>
  </w:style>
  <w:style w:type="paragraph" w:customStyle="1" w:styleId="6083FF6F738449928609165345A0AB2F">
    <w:name w:val="6083FF6F738449928609165345A0AB2F"/>
  </w:style>
  <w:style w:type="paragraph" w:customStyle="1" w:styleId="C4FD2AE12BE3433580FEC60A700D3B3E">
    <w:name w:val="C4FD2AE12BE3433580FEC60A700D3B3E"/>
  </w:style>
  <w:style w:type="paragraph" w:customStyle="1" w:styleId="FEB8A34BE3A54D4C86E5955FBCA3B28A">
    <w:name w:val="FEB8A34BE3A54D4C86E5955FBCA3B28A"/>
  </w:style>
  <w:style w:type="paragraph" w:customStyle="1" w:styleId="036C72DE3E2A464D85E533F275833F0C">
    <w:name w:val="036C72DE3E2A464D85E533F275833F0C"/>
  </w:style>
  <w:style w:type="paragraph" w:customStyle="1" w:styleId="04B35101686C4B3189A232DBEDFF29BB">
    <w:name w:val="04B35101686C4B3189A232DBEDFF29BB"/>
  </w:style>
  <w:style w:type="paragraph" w:customStyle="1" w:styleId="291F8550ACDA4D76B748B7E67FC19726">
    <w:name w:val="291F8550ACDA4D76B748B7E67FC19726"/>
  </w:style>
  <w:style w:type="paragraph" w:customStyle="1" w:styleId="F8A1E5EA018C4A35B4930D699AF0A995">
    <w:name w:val="F8A1E5EA018C4A35B4930D699AF0A995"/>
  </w:style>
  <w:style w:type="paragraph" w:customStyle="1" w:styleId="902411250A7341FC8F58F461785397B5">
    <w:name w:val="902411250A7341FC8F58F461785397B5"/>
    <w:rsid w:val="00BA5629"/>
  </w:style>
  <w:style w:type="paragraph" w:customStyle="1" w:styleId="7C393D64781C48F6B646A43496BD9EAF">
    <w:name w:val="7C393D64781C48F6B646A43496BD9EAF"/>
    <w:rsid w:val="00BA5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f9b5e87859ce6d7eedbdc6e4e4205c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a5e0075ee7624d6a846e01eb6183742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A73A-12AE-40FB-9643-5C7791D7D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2B731-8FA9-4B63-AFAA-3A0B4B7E0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1D0E4-03F4-4455-B584-C699F9390B7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56A171D-C885-4588-8BF1-ADC81CBE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tf22942037_win32</Template>
  <TotalTime>0</TotalTime>
  <Pages>19</Pages>
  <Words>7509</Words>
  <Characters>4281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СТРАТЕГІЯ РОЗВИТКУ</vt:lpstr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СТРАТЕГІЯ РОЗВИТКУ</dc:title>
  <dc:subject>РІВНЕНСЬКИЙ ЦЕНТР «СОЦІАЛЬНЕ ПАРТНЕРСТВО» 2025-2027</dc:subject>
  <dc:creator/>
  <cp:keywords/>
  <dc:description/>
  <cp:lastModifiedBy/>
  <cp:revision>1</cp:revision>
  <dcterms:created xsi:type="dcterms:W3CDTF">2026-06-17T09:45:00Z</dcterms:created>
  <dcterms:modified xsi:type="dcterms:W3CDTF">2026-06-24T11:06:00Z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